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B7C7C" w:rsidRPr="00DB7C7C" w:rsidRDefault="00DB7C7C" w:rsidP="00DB7C7C">
      <w:pPr>
        <w:contextualSpacing/>
        <w:jc w:val="both"/>
        <w:rPr>
          <w:rFonts w:ascii="Palatino Linotype" w:hAnsi="Palatino Linotype"/>
        </w:rPr>
      </w:pPr>
      <w:bookmarkStart w:id="0" w:name="_GoBack"/>
      <w:bookmarkEnd w:id="0"/>
    </w:p>
    <w:p w:rsidR="00F3222F" w:rsidRPr="00F3222F" w:rsidRDefault="00F3222F" w:rsidP="00F3222F">
      <w:pPr>
        <w:suppressAutoHyphens w:val="0"/>
        <w:spacing w:line="276" w:lineRule="auto"/>
        <w:jc w:val="center"/>
        <w:rPr>
          <w:rFonts w:ascii="Palatino Linotype" w:eastAsia="Calibri" w:hAnsi="Palatino Linotype"/>
          <w:b/>
          <w:lang w:eastAsia="en-US"/>
        </w:rPr>
      </w:pPr>
      <w:bookmarkStart w:id="1" w:name="_Hlk531864453"/>
      <w:r w:rsidRPr="00F3222F">
        <w:rPr>
          <w:rFonts w:ascii="Palatino Linotype" w:eastAsia="Calibri" w:hAnsi="Palatino Linotype"/>
          <w:b/>
          <w:lang w:eastAsia="en-US"/>
        </w:rPr>
        <w:t>Uchwała nr 17/XVII/2018</w:t>
      </w:r>
    </w:p>
    <w:p w:rsidR="00F3222F" w:rsidRPr="00F3222F" w:rsidRDefault="00F3222F" w:rsidP="00F3222F">
      <w:pPr>
        <w:suppressAutoHyphens w:val="0"/>
        <w:spacing w:line="276" w:lineRule="auto"/>
        <w:jc w:val="center"/>
        <w:rPr>
          <w:rFonts w:ascii="Palatino Linotype" w:eastAsia="Calibri" w:hAnsi="Palatino Linotype"/>
          <w:b/>
          <w:lang w:eastAsia="en-US"/>
        </w:rPr>
      </w:pPr>
      <w:r w:rsidRPr="00F3222F">
        <w:rPr>
          <w:rFonts w:ascii="Palatino Linotype" w:eastAsia="Calibri" w:hAnsi="Palatino Linotype"/>
          <w:b/>
          <w:lang w:eastAsia="en-US"/>
        </w:rPr>
        <w:t>Krajowej Komisji Rewizyjnej PZD</w:t>
      </w:r>
    </w:p>
    <w:p w:rsidR="00F3222F" w:rsidRPr="00F3222F" w:rsidRDefault="00F3222F" w:rsidP="00F3222F">
      <w:pPr>
        <w:suppressAutoHyphens w:val="0"/>
        <w:spacing w:line="276" w:lineRule="auto"/>
        <w:jc w:val="center"/>
        <w:rPr>
          <w:rFonts w:ascii="Palatino Linotype" w:eastAsia="Calibri" w:hAnsi="Palatino Linotype"/>
          <w:i/>
          <w:lang w:eastAsia="en-US"/>
        </w:rPr>
      </w:pPr>
      <w:r w:rsidRPr="00F3222F">
        <w:rPr>
          <w:rFonts w:ascii="Palatino Linotype" w:eastAsia="Calibri" w:hAnsi="Palatino Linotype"/>
          <w:i/>
          <w:lang w:eastAsia="en-US"/>
        </w:rPr>
        <w:t xml:space="preserve">z dnia 6 grudnia 2018r. </w:t>
      </w:r>
    </w:p>
    <w:p w:rsidR="00F3222F" w:rsidRPr="00F3222F" w:rsidRDefault="00F3222F" w:rsidP="00F3222F">
      <w:pPr>
        <w:suppressAutoHyphens w:val="0"/>
        <w:spacing w:line="276" w:lineRule="auto"/>
        <w:jc w:val="center"/>
        <w:rPr>
          <w:rFonts w:ascii="Palatino Linotype" w:eastAsia="Calibri" w:hAnsi="Palatino Linotype"/>
          <w:b/>
          <w:lang w:eastAsia="en-US"/>
        </w:rPr>
      </w:pPr>
      <w:r w:rsidRPr="00F3222F">
        <w:rPr>
          <w:rFonts w:ascii="Palatino Linotype" w:eastAsia="Calibri" w:hAnsi="Palatino Linotype"/>
          <w:b/>
          <w:lang w:eastAsia="en-US"/>
        </w:rPr>
        <w:t xml:space="preserve">w sprawie wprowadzenia wytycznych dla komisji rewizyjnych w zakresie kontrolowania realizacji obowiązków odnoszących się do danych osobowych w jednostkach organizacyjnych PZD </w:t>
      </w:r>
    </w:p>
    <w:bookmarkEnd w:id="1"/>
    <w:p w:rsidR="00F3222F" w:rsidRPr="00F3222F" w:rsidRDefault="00F3222F" w:rsidP="00F3222F">
      <w:pPr>
        <w:suppressAutoHyphens w:val="0"/>
        <w:spacing w:line="276" w:lineRule="auto"/>
        <w:jc w:val="center"/>
        <w:rPr>
          <w:rFonts w:ascii="Palatino Linotype" w:eastAsia="Calibri" w:hAnsi="Palatino Linotype"/>
          <w:lang w:eastAsia="en-US"/>
        </w:rPr>
      </w:pPr>
      <w:r w:rsidRPr="00F3222F">
        <w:rPr>
          <w:rFonts w:ascii="Palatino Linotype" w:eastAsia="Calibri" w:hAnsi="Palatino Linotype"/>
          <w:lang w:eastAsia="en-US"/>
        </w:rPr>
        <w:tab/>
      </w:r>
    </w:p>
    <w:p w:rsidR="00F3222F" w:rsidRPr="00F3222F" w:rsidRDefault="00F3222F" w:rsidP="00F3222F">
      <w:pPr>
        <w:suppressAutoHyphens w:val="0"/>
        <w:spacing w:after="160" w:line="276" w:lineRule="auto"/>
        <w:jc w:val="both"/>
        <w:rPr>
          <w:rFonts w:ascii="Palatino Linotype" w:eastAsia="Calibri" w:hAnsi="Palatino Linotype"/>
          <w:lang w:eastAsia="en-US"/>
        </w:rPr>
      </w:pPr>
      <w:r w:rsidRPr="00F3222F">
        <w:rPr>
          <w:rFonts w:ascii="Palatino Linotype" w:eastAsia="Calibri" w:hAnsi="Palatino Linotype"/>
          <w:lang w:eastAsia="en-US"/>
        </w:rPr>
        <w:t xml:space="preserve">Krajowa Komisja Rewizyjna PZD, działając na podstawie pkt 1.3 </w:t>
      </w:r>
      <w:bookmarkStart w:id="2" w:name="_Toc166430127"/>
      <w:r w:rsidRPr="00F3222F">
        <w:rPr>
          <w:rFonts w:ascii="Palatino Linotype" w:eastAsia="Calibri" w:hAnsi="Palatino Linotype"/>
          <w:lang w:eastAsia="en-US"/>
        </w:rPr>
        <w:t xml:space="preserve">Zasad ogólnych przetwarzania danych osobowych w </w:t>
      </w:r>
      <w:bookmarkEnd w:id="2"/>
      <w:r w:rsidRPr="00F3222F">
        <w:rPr>
          <w:rFonts w:ascii="Palatino Linotype" w:eastAsia="Calibri" w:hAnsi="Palatino Linotype"/>
          <w:lang w:eastAsia="en-US"/>
        </w:rPr>
        <w:t xml:space="preserve">jednostkach organizacyjnych PZD wprowadzonych uchwałą Nr 150/2018 Krajowego Zarządu PZD oraz § 136 </w:t>
      </w:r>
      <w:r w:rsidR="00351CA9" w:rsidRPr="00F3222F">
        <w:rPr>
          <w:rFonts w:ascii="Palatino Linotype" w:eastAsia="Calibri" w:hAnsi="Palatino Linotype"/>
          <w:lang w:eastAsia="en-US"/>
        </w:rPr>
        <w:t>ust. 1 w</w:t>
      </w:r>
      <w:r w:rsidRPr="00F3222F">
        <w:rPr>
          <w:rFonts w:ascii="Palatino Linotype" w:eastAsia="Calibri" w:hAnsi="Palatino Linotype"/>
          <w:lang w:eastAsia="en-US"/>
        </w:rPr>
        <w:t xml:space="preserve"> zw. z </w:t>
      </w:r>
      <w:r w:rsidRPr="00F3222F">
        <w:rPr>
          <w:rFonts w:ascii="Palatino Linotype" w:eastAsia="Calibri" w:hAnsi="Palatino Linotype"/>
          <w:bCs/>
          <w:lang w:eastAsia="en-US"/>
        </w:rPr>
        <w:t>§ 139 u</w:t>
      </w:r>
      <w:r w:rsidRPr="00F3222F">
        <w:rPr>
          <w:rFonts w:ascii="Palatino Linotype" w:eastAsia="Calibri" w:hAnsi="Palatino Linotype"/>
          <w:lang w:eastAsia="en-US"/>
        </w:rPr>
        <w:t xml:space="preserve">st. 3 Statutu PZD postanawia: </w:t>
      </w:r>
    </w:p>
    <w:p w:rsidR="00F3222F" w:rsidRPr="00F3222F" w:rsidRDefault="00F3222F" w:rsidP="00F3222F">
      <w:pPr>
        <w:suppressAutoHyphens w:val="0"/>
        <w:spacing w:after="160" w:line="276" w:lineRule="auto"/>
        <w:jc w:val="center"/>
        <w:rPr>
          <w:rFonts w:ascii="Palatino Linotype" w:eastAsia="Calibri" w:hAnsi="Palatino Linotype"/>
          <w:b/>
          <w:lang w:eastAsia="en-US"/>
        </w:rPr>
      </w:pPr>
      <w:r w:rsidRPr="00F3222F">
        <w:rPr>
          <w:rFonts w:ascii="Palatino Linotype" w:eastAsia="Calibri" w:hAnsi="Palatino Linotype"/>
          <w:b/>
          <w:lang w:eastAsia="en-US"/>
        </w:rPr>
        <w:t xml:space="preserve">§ 1 </w:t>
      </w:r>
    </w:p>
    <w:p w:rsidR="00F3222F" w:rsidRPr="00F3222F" w:rsidRDefault="00F3222F" w:rsidP="00F3222F">
      <w:pPr>
        <w:numPr>
          <w:ilvl w:val="0"/>
          <w:numId w:val="34"/>
        </w:numPr>
        <w:suppressAutoHyphens w:val="0"/>
        <w:spacing w:after="160" w:line="276" w:lineRule="auto"/>
        <w:ind w:left="0" w:firstLine="0"/>
        <w:contextualSpacing/>
        <w:jc w:val="both"/>
        <w:rPr>
          <w:rFonts w:ascii="Palatino Linotype" w:eastAsia="Calibri" w:hAnsi="Palatino Linotype"/>
          <w:lang w:eastAsia="en-US"/>
        </w:rPr>
      </w:pPr>
      <w:r w:rsidRPr="00F3222F">
        <w:rPr>
          <w:rFonts w:ascii="Palatino Linotype" w:eastAsia="Calibri" w:hAnsi="Palatino Linotype"/>
          <w:lang w:eastAsia="en-US"/>
        </w:rPr>
        <w:t xml:space="preserve">Wprowadzić wytyczne dla komisji rewizyjnych w zakresie kontrolowania realizacji obowiązków odnoszących się do danych osobowych w jednostkach organizacyjnych PZD. </w:t>
      </w:r>
    </w:p>
    <w:p w:rsidR="00F3222F" w:rsidRPr="00F3222F" w:rsidRDefault="00F3222F" w:rsidP="00F3222F">
      <w:pPr>
        <w:numPr>
          <w:ilvl w:val="0"/>
          <w:numId w:val="34"/>
        </w:numPr>
        <w:suppressAutoHyphens w:val="0"/>
        <w:spacing w:after="160" w:line="276" w:lineRule="auto"/>
        <w:ind w:left="0" w:firstLine="0"/>
        <w:contextualSpacing/>
        <w:jc w:val="both"/>
        <w:rPr>
          <w:rFonts w:ascii="Palatino Linotype" w:eastAsia="Calibri" w:hAnsi="Palatino Linotype"/>
          <w:lang w:eastAsia="en-US"/>
        </w:rPr>
      </w:pPr>
      <w:r w:rsidRPr="00F3222F">
        <w:rPr>
          <w:rFonts w:ascii="Palatino Linotype" w:eastAsia="Calibri" w:hAnsi="Palatino Linotype"/>
          <w:lang w:eastAsia="en-US"/>
        </w:rPr>
        <w:t xml:space="preserve">Wytyczne, o których mowa w ust. 1, stanowią załącznik nr 1 do niniejszej uchwały. </w:t>
      </w:r>
    </w:p>
    <w:p w:rsidR="00F3222F" w:rsidRPr="00F3222F" w:rsidRDefault="00F3222F" w:rsidP="00F3222F">
      <w:pPr>
        <w:suppressAutoHyphens w:val="0"/>
        <w:spacing w:after="160" w:line="276" w:lineRule="auto"/>
        <w:jc w:val="center"/>
        <w:rPr>
          <w:rFonts w:ascii="Palatino Linotype" w:eastAsia="Calibri" w:hAnsi="Palatino Linotype"/>
          <w:b/>
          <w:lang w:eastAsia="en-US"/>
        </w:rPr>
      </w:pPr>
      <w:r w:rsidRPr="00F3222F">
        <w:rPr>
          <w:rFonts w:ascii="Palatino Linotype" w:eastAsia="Calibri" w:hAnsi="Palatino Linotype"/>
          <w:b/>
          <w:lang w:eastAsia="en-US"/>
        </w:rPr>
        <w:t xml:space="preserve">§ 2 </w:t>
      </w:r>
    </w:p>
    <w:p w:rsidR="00DB7C7C" w:rsidRPr="00F3222F" w:rsidRDefault="00F3222F" w:rsidP="00F3222F">
      <w:pPr>
        <w:suppressAutoHyphens w:val="0"/>
        <w:spacing w:after="160" w:line="276" w:lineRule="auto"/>
        <w:rPr>
          <w:rFonts w:ascii="Palatino Linotype" w:hAnsi="Palatino Linotype"/>
        </w:rPr>
      </w:pPr>
      <w:r w:rsidRPr="00F3222F">
        <w:rPr>
          <w:rFonts w:ascii="Palatino Linotype" w:eastAsia="Calibri" w:hAnsi="Palatino Linotype"/>
          <w:lang w:eastAsia="en-US"/>
        </w:rPr>
        <w:t>Uchwała wchodzi w życie z dniem podjęcia.</w:t>
      </w:r>
    </w:p>
    <w:p w:rsidR="00DB7C7C" w:rsidRPr="00DB7C7C" w:rsidRDefault="00DB7C7C" w:rsidP="00DB7C7C">
      <w:pPr>
        <w:contextualSpacing/>
        <w:jc w:val="both"/>
        <w:rPr>
          <w:rFonts w:ascii="Palatino Linotype" w:hAnsi="Palatino Linotype"/>
        </w:rPr>
      </w:pPr>
    </w:p>
    <w:p w:rsidR="00DB7C7C" w:rsidRPr="00DB7C7C" w:rsidRDefault="00DB7C7C" w:rsidP="00DB7C7C">
      <w:pPr>
        <w:contextualSpacing/>
        <w:jc w:val="both"/>
        <w:rPr>
          <w:rFonts w:ascii="Palatino Linotype" w:hAnsi="Palatino Linotype"/>
        </w:rPr>
      </w:pPr>
    </w:p>
    <w:p w:rsidR="00DB7C7C" w:rsidRPr="00DB7C7C" w:rsidRDefault="00DB7C7C" w:rsidP="00DB7C7C">
      <w:pPr>
        <w:contextualSpacing/>
        <w:jc w:val="both"/>
        <w:rPr>
          <w:rFonts w:ascii="Palatino Linotype" w:hAnsi="Palatino Linotype"/>
        </w:rPr>
      </w:pPr>
    </w:p>
    <w:p w:rsidR="00DB7C7C" w:rsidRPr="00DB7C7C" w:rsidRDefault="00DB7C7C" w:rsidP="00DB7C7C">
      <w:pPr>
        <w:contextualSpacing/>
        <w:jc w:val="both"/>
        <w:rPr>
          <w:rFonts w:ascii="Palatino Linotype" w:hAnsi="Palatino Linotype"/>
          <w:b/>
        </w:rPr>
      </w:pPr>
      <w:r w:rsidRPr="00DB7C7C">
        <w:rPr>
          <w:rFonts w:ascii="Palatino Linotype" w:hAnsi="Palatino Linotype"/>
        </w:rPr>
        <w:t xml:space="preserve">                              </w:t>
      </w:r>
      <w:r w:rsidRPr="00DB7C7C">
        <w:rPr>
          <w:rFonts w:ascii="Palatino Linotype" w:hAnsi="Palatino Linotype"/>
          <w:b/>
        </w:rPr>
        <w:t>Sekretarz                                             Przewodnicząca</w:t>
      </w:r>
    </w:p>
    <w:p w:rsidR="00DB7C7C" w:rsidRPr="00DB7C7C" w:rsidRDefault="00DB7C7C" w:rsidP="00DB7C7C">
      <w:pPr>
        <w:contextualSpacing/>
        <w:jc w:val="both"/>
        <w:rPr>
          <w:rFonts w:ascii="Palatino Linotype" w:hAnsi="Palatino Linotype"/>
          <w:b/>
        </w:rPr>
      </w:pPr>
    </w:p>
    <w:p w:rsidR="00DB7C7C" w:rsidRPr="00DB7C7C" w:rsidRDefault="00DB7C7C" w:rsidP="00DB7C7C">
      <w:pPr>
        <w:contextualSpacing/>
        <w:jc w:val="both"/>
        <w:rPr>
          <w:rFonts w:ascii="Palatino Linotype" w:hAnsi="Palatino Linotype"/>
          <w:b/>
        </w:rPr>
      </w:pPr>
      <w:r w:rsidRPr="00DB7C7C">
        <w:rPr>
          <w:rFonts w:ascii="Palatino Linotype" w:hAnsi="Palatino Linotype"/>
          <w:b/>
        </w:rPr>
        <w:t xml:space="preserve">                  mgr Roman Żurkowski                                 inż. Maria Fojt</w:t>
      </w:r>
    </w:p>
    <w:p w:rsidR="00DB7C7C" w:rsidRPr="00DB7C7C" w:rsidRDefault="00DB7C7C" w:rsidP="00DB7C7C">
      <w:pPr>
        <w:contextualSpacing/>
        <w:jc w:val="both"/>
        <w:rPr>
          <w:rFonts w:ascii="Palatino Linotype" w:hAnsi="Palatino Linotype"/>
          <w:b/>
        </w:rPr>
      </w:pPr>
    </w:p>
    <w:p w:rsidR="00DB7C7C" w:rsidRPr="00DB7C7C" w:rsidRDefault="00DB7C7C" w:rsidP="00DB7C7C">
      <w:pPr>
        <w:contextualSpacing/>
        <w:jc w:val="both"/>
        <w:rPr>
          <w:rFonts w:ascii="Palatino Linotype" w:hAnsi="Palatino Linotype"/>
          <w:b/>
        </w:rPr>
      </w:pPr>
    </w:p>
    <w:p w:rsidR="00DB7C7C" w:rsidRPr="00DB7C7C" w:rsidRDefault="00DB7C7C" w:rsidP="00DB7C7C">
      <w:pPr>
        <w:contextualSpacing/>
        <w:jc w:val="both"/>
        <w:rPr>
          <w:rFonts w:ascii="Palatino Linotype" w:hAnsi="Palatino Linotype"/>
          <w:b/>
        </w:rPr>
      </w:pPr>
      <w:r w:rsidRPr="00DB7C7C">
        <w:rPr>
          <w:rFonts w:ascii="Palatino Linotype" w:hAnsi="Palatino Linotype"/>
          <w:b/>
        </w:rPr>
        <w:t>Warszawa, dnia 0</w:t>
      </w:r>
      <w:r>
        <w:rPr>
          <w:rFonts w:ascii="Palatino Linotype" w:hAnsi="Palatino Linotype"/>
          <w:b/>
        </w:rPr>
        <w:t>6</w:t>
      </w:r>
      <w:r w:rsidRPr="00DB7C7C">
        <w:rPr>
          <w:rFonts w:ascii="Palatino Linotype" w:hAnsi="Palatino Linotype"/>
          <w:b/>
        </w:rPr>
        <w:t>.1</w:t>
      </w:r>
      <w:r>
        <w:rPr>
          <w:rFonts w:ascii="Palatino Linotype" w:hAnsi="Palatino Linotype"/>
          <w:b/>
        </w:rPr>
        <w:t>2</w:t>
      </w:r>
      <w:r w:rsidRPr="00DB7C7C">
        <w:rPr>
          <w:rFonts w:ascii="Palatino Linotype" w:hAnsi="Palatino Linotype"/>
          <w:b/>
        </w:rPr>
        <w:t xml:space="preserve">.2018 rok         </w:t>
      </w:r>
    </w:p>
    <w:p w:rsidR="00DB7C7C" w:rsidRPr="00967524" w:rsidRDefault="00967524" w:rsidP="00967524">
      <w:pPr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br w:type="page"/>
      </w:r>
      <w:r>
        <w:rPr>
          <w:rFonts w:ascii="Palatino Linotype" w:hAnsi="Palatino Linotype"/>
          <w:b/>
        </w:rPr>
        <w:lastRenderedPageBreak/>
        <w:t xml:space="preserve">Załącznik nr 1 </w:t>
      </w:r>
      <w:r w:rsidRPr="00967524">
        <w:rPr>
          <w:rFonts w:ascii="Palatino Linotype" w:hAnsi="Palatino Linotype"/>
        </w:rPr>
        <w:t>do Uchwały nr 17/XVII/2018 Krajowej Komisji Rewizyjnej PZD z dnia 6 grudnia 2018</w:t>
      </w:r>
      <w:r w:rsidR="00351CA9" w:rsidRPr="00967524">
        <w:rPr>
          <w:rFonts w:ascii="Palatino Linotype" w:hAnsi="Palatino Linotype"/>
        </w:rPr>
        <w:t>r. w</w:t>
      </w:r>
      <w:r w:rsidRPr="00967524">
        <w:rPr>
          <w:rFonts w:ascii="Palatino Linotype" w:hAnsi="Palatino Linotype"/>
        </w:rPr>
        <w:t xml:space="preserve"> sprawie wprowadzenia wytycznych dla komisji rewizyjnych w zakresie kontrolowania realizacji obowiązków odnoszących się do danych osobowych w jednostkach organizacyjnych PZD</w:t>
      </w:r>
    </w:p>
    <w:p w:rsidR="00967524" w:rsidRDefault="00967524" w:rsidP="00967524">
      <w:pPr>
        <w:spacing w:line="276" w:lineRule="auto"/>
        <w:jc w:val="center"/>
        <w:rPr>
          <w:rFonts w:ascii="Palatino Linotype" w:hAnsi="Palatino Linotype"/>
        </w:rPr>
      </w:pPr>
    </w:p>
    <w:p w:rsidR="00967524" w:rsidRPr="00967524" w:rsidRDefault="00DB7C7C" w:rsidP="00967524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DB7C7C">
        <w:rPr>
          <w:rFonts w:ascii="Palatino Linotype" w:hAnsi="Palatino Linotype"/>
        </w:rPr>
        <w:t xml:space="preserve"> </w:t>
      </w:r>
      <w:r w:rsidR="00A51A61" w:rsidRPr="00DB7C7C">
        <w:rPr>
          <w:rFonts w:ascii="Palatino Linotype" w:hAnsi="Palatino Linotype"/>
        </w:rPr>
        <w:t xml:space="preserve"> </w:t>
      </w:r>
      <w:bookmarkStart w:id="3" w:name="_Hlk531770607"/>
      <w:r w:rsidR="00967524" w:rsidRPr="00967524">
        <w:rPr>
          <w:rFonts w:eastAsia="Calibri"/>
          <w:b/>
          <w:sz w:val="28"/>
          <w:szCs w:val="28"/>
          <w:lang w:eastAsia="en-US"/>
        </w:rPr>
        <w:t xml:space="preserve">Wytyczne dla komisji rewizyjnych w zakresie kontrolowania </w:t>
      </w:r>
      <w:bookmarkStart w:id="4" w:name="_Hlk531700124"/>
      <w:r w:rsidR="00967524" w:rsidRPr="00967524">
        <w:rPr>
          <w:rFonts w:eastAsia="Calibri"/>
          <w:b/>
          <w:sz w:val="28"/>
          <w:szCs w:val="28"/>
          <w:lang w:eastAsia="en-US"/>
        </w:rPr>
        <w:t>realizacji obowiązków odnoszących się do danych osobowych w jednostkach organizacyjnych PZD</w:t>
      </w:r>
      <w:bookmarkEnd w:id="4"/>
    </w:p>
    <w:bookmarkEnd w:id="3"/>
    <w:p w:rsidR="00967524" w:rsidRPr="00967524" w:rsidRDefault="00967524" w:rsidP="00967524">
      <w:pPr>
        <w:suppressAutoHyphens w:val="0"/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967524" w:rsidRPr="00967524" w:rsidRDefault="00967524" w:rsidP="00967524">
      <w:pPr>
        <w:numPr>
          <w:ilvl w:val="0"/>
          <w:numId w:val="35"/>
        </w:numPr>
        <w:suppressAutoHyphens w:val="0"/>
        <w:spacing w:after="160" w:line="276" w:lineRule="auto"/>
        <w:ind w:left="0" w:firstLine="0"/>
        <w:contextualSpacing/>
        <w:rPr>
          <w:rFonts w:eastAsia="Calibri"/>
          <w:b/>
          <w:sz w:val="28"/>
          <w:szCs w:val="28"/>
          <w:lang w:eastAsia="en-US"/>
        </w:rPr>
      </w:pPr>
      <w:bookmarkStart w:id="5" w:name="_Hlk531694722"/>
      <w:r w:rsidRPr="00967524">
        <w:rPr>
          <w:rFonts w:eastAsia="Calibri"/>
          <w:b/>
          <w:sz w:val="28"/>
          <w:szCs w:val="28"/>
          <w:lang w:eastAsia="en-US"/>
        </w:rPr>
        <w:t>Stosowanie zasad wynikających z Regulaminu Komisji Rewizyjnych Stowarzyszenia Ogrodowego PZD</w:t>
      </w:r>
    </w:p>
    <w:bookmarkEnd w:id="5"/>
    <w:p w:rsidR="00967524" w:rsidRPr="00967524" w:rsidRDefault="00967524" w:rsidP="00967524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967524" w:rsidRPr="00967524" w:rsidRDefault="00967524" w:rsidP="00967524">
      <w:pPr>
        <w:numPr>
          <w:ilvl w:val="1"/>
          <w:numId w:val="35"/>
        </w:numPr>
        <w:suppressAutoHyphens w:val="0"/>
        <w:spacing w:after="160" w:line="276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967524">
        <w:rPr>
          <w:rFonts w:eastAsia="Calibri"/>
          <w:sz w:val="28"/>
          <w:szCs w:val="28"/>
          <w:lang w:eastAsia="en-US"/>
        </w:rPr>
        <w:t xml:space="preserve">Działania organów PZD w zakresie realizacji obowiązków odnoszących się do danych osobowych znajdujących się w posiadaniu w tej jednostki, zaliczane są do działalności statutowej. </w:t>
      </w:r>
    </w:p>
    <w:p w:rsidR="00967524" w:rsidRPr="00967524" w:rsidRDefault="00967524" w:rsidP="00967524">
      <w:pPr>
        <w:numPr>
          <w:ilvl w:val="1"/>
          <w:numId w:val="35"/>
        </w:numPr>
        <w:suppressAutoHyphens w:val="0"/>
        <w:spacing w:after="160" w:line="276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967524">
        <w:rPr>
          <w:rFonts w:eastAsia="Calibri"/>
          <w:sz w:val="28"/>
          <w:szCs w:val="28"/>
          <w:lang w:eastAsia="en-US"/>
        </w:rPr>
        <w:t xml:space="preserve">Kontrola działalności, o której mowa w pkt 1.1, prowadzona jest przez odpowiednią statutowo komisję rewizyjną (komisja) zgodnie z zasadami i procedurami określonymi w Regulaminie Komisji Rewizyjnych Stowarzyszenia Ogrodowego PZD (Regulaminie Komisji) odnoszącymi się do kontrolowania działalności statutowej. </w:t>
      </w:r>
    </w:p>
    <w:p w:rsidR="00967524" w:rsidRPr="00967524" w:rsidRDefault="00967524" w:rsidP="00967524">
      <w:pPr>
        <w:suppressAutoHyphens w:val="0"/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967524" w:rsidRPr="00967524" w:rsidRDefault="00967524" w:rsidP="00967524">
      <w:pPr>
        <w:numPr>
          <w:ilvl w:val="0"/>
          <w:numId w:val="35"/>
        </w:numPr>
        <w:suppressAutoHyphens w:val="0"/>
        <w:spacing w:after="160" w:line="276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967524">
        <w:rPr>
          <w:rFonts w:eastAsia="Calibri"/>
          <w:b/>
          <w:sz w:val="28"/>
          <w:szCs w:val="28"/>
          <w:lang w:eastAsia="en-US"/>
        </w:rPr>
        <w:t xml:space="preserve">Stosowanie zasad wynikających z przepisów regulujących przetwarzanie danych osobowych w jednostkach organizacyjnych PZD. </w:t>
      </w:r>
    </w:p>
    <w:p w:rsidR="00967524" w:rsidRPr="00967524" w:rsidRDefault="00967524" w:rsidP="00967524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967524">
        <w:rPr>
          <w:rFonts w:eastAsia="Calibri"/>
          <w:sz w:val="28"/>
          <w:szCs w:val="28"/>
          <w:lang w:eastAsia="en-US"/>
        </w:rPr>
        <w:t xml:space="preserve">2.1 Prowadząc kontrolę komisja uwzględnia obowiązujące w PZD zasady dotyczące przetwarzania danych osobowych. W szczególności: </w:t>
      </w:r>
    </w:p>
    <w:p w:rsidR="00967524" w:rsidRPr="00967524" w:rsidRDefault="00967524" w:rsidP="00967524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967524">
        <w:rPr>
          <w:rFonts w:eastAsia="Calibri"/>
          <w:sz w:val="28"/>
          <w:szCs w:val="28"/>
          <w:lang w:eastAsia="en-US"/>
        </w:rPr>
        <w:t>a) w celu realizacji zasady minimalizacji przetwarzania danych osobowych. komisja dąży do ograniczenia zakresu przetwarzania danych, które zostały jej udostępnione w celu realizacji jej zadań. Komisja nie powinna gromadzić lub w inny sposób przetwarzać, danych osobowych z</w:t>
      </w:r>
      <w:r w:rsidR="0098152C">
        <w:rPr>
          <w:rFonts w:eastAsia="Calibri"/>
          <w:sz w:val="28"/>
          <w:szCs w:val="28"/>
          <w:lang w:eastAsia="en-US"/>
        </w:rPr>
        <w:t>a</w:t>
      </w:r>
      <w:r w:rsidRPr="00967524">
        <w:rPr>
          <w:rFonts w:eastAsia="Calibri"/>
          <w:sz w:val="28"/>
          <w:szCs w:val="28"/>
          <w:lang w:eastAsia="en-US"/>
        </w:rPr>
        <w:t xml:space="preserve">wartych w udostępnionej jej dokumentacji, jeżeli nie jest to konieczne dla czynności kontrolnych. </w:t>
      </w:r>
    </w:p>
    <w:p w:rsidR="00967524" w:rsidRPr="00967524" w:rsidRDefault="00967524" w:rsidP="00967524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967524">
        <w:rPr>
          <w:rFonts w:eastAsia="Calibri"/>
          <w:sz w:val="28"/>
          <w:szCs w:val="28"/>
          <w:lang w:eastAsia="en-US"/>
        </w:rPr>
        <w:t>b) w przypadku przetwarzania danych osobowych w związku z prowadzeniem kontroli, należy unikać przetwarzania danych przez</w:t>
      </w:r>
      <w:r w:rsidRPr="00967524">
        <w:rPr>
          <w:rFonts w:eastAsia="Calibri"/>
          <w:sz w:val="28"/>
          <w:szCs w:val="28"/>
          <w:shd w:val="clear" w:color="auto" w:fill="FFFFFF"/>
          <w:lang w:eastAsia="en-US"/>
        </w:rPr>
        <w:t xml:space="preserve"> czas dłuższy, niż jest to niezbędne dla prawidłowego przeprowadzenia kontroli lub udokumentowania działalności komisji. </w:t>
      </w:r>
    </w:p>
    <w:p w:rsidR="00967524" w:rsidRPr="00967524" w:rsidRDefault="00967524" w:rsidP="00967524">
      <w:pPr>
        <w:suppressAutoHyphens w:val="0"/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967524">
        <w:rPr>
          <w:rFonts w:eastAsia="Calibri"/>
          <w:sz w:val="28"/>
          <w:szCs w:val="28"/>
          <w:lang w:eastAsia="en-US"/>
        </w:rPr>
        <w:t>c) komisja przestrzega obowiązujących w PZD regulacji w zakresie ograniczeń w udostępnianiu osobom trzecim danych osobowych przetwarzanych przez komisję w związku z prowadzona kontrolą. Przekazywanie danych pomiędzy jednostkami organizacyjnymi PZD nie stanowi ich udostępnienia na zewnątrz.</w:t>
      </w:r>
    </w:p>
    <w:p w:rsidR="00967524" w:rsidRPr="00967524" w:rsidRDefault="00967524" w:rsidP="00967524">
      <w:pPr>
        <w:numPr>
          <w:ilvl w:val="0"/>
          <w:numId w:val="37"/>
        </w:numPr>
        <w:suppressAutoHyphens w:val="0"/>
        <w:spacing w:after="160" w:line="276" w:lineRule="auto"/>
        <w:contextualSpacing/>
        <w:jc w:val="both"/>
        <w:rPr>
          <w:sz w:val="28"/>
          <w:szCs w:val="28"/>
          <w:lang w:eastAsia="pl-PL"/>
        </w:rPr>
      </w:pPr>
      <w:r w:rsidRPr="00967524">
        <w:rPr>
          <w:sz w:val="28"/>
          <w:szCs w:val="28"/>
          <w:lang w:eastAsia="pl-PL"/>
        </w:rPr>
        <w:lastRenderedPageBreak/>
        <w:t>komisja stosuje obowiązujące w PZD procedury odnoszące się do fizycznego i informatycznego zabezpieczenia danych osobowych.</w:t>
      </w:r>
    </w:p>
    <w:p w:rsidR="00967524" w:rsidRPr="00967524" w:rsidRDefault="00967524" w:rsidP="00967524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967524" w:rsidRPr="00967524" w:rsidRDefault="00967524" w:rsidP="00967524">
      <w:pPr>
        <w:numPr>
          <w:ilvl w:val="0"/>
          <w:numId w:val="35"/>
        </w:numPr>
        <w:suppressAutoHyphens w:val="0"/>
        <w:spacing w:after="160" w:line="276" w:lineRule="auto"/>
        <w:ind w:left="0" w:firstLine="0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967524">
        <w:rPr>
          <w:rFonts w:eastAsia="Calibri"/>
          <w:b/>
          <w:sz w:val="28"/>
          <w:szCs w:val="28"/>
          <w:lang w:eastAsia="en-US"/>
        </w:rPr>
        <w:t xml:space="preserve">Zakres kontroli </w:t>
      </w:r>
    </w:p>
    <w:p w:rsidR="00967524" w:rsidRPr="00967524" w:rsidRDefault="00967524" w:rsidP="00967524">
      <w:pPr>
        <w:numPr>
          <w:ilvl w:val="1"/>
          <w:numId w:val="38"/>
        </w:numPr>
        <w:suppressAutoHyphens w:val="0"/>
        <w:spacing w:after="160" w:line="276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967524">
        <w:rPr>
          <w:rFonts w:eastAsia="Calibri"/>
          <w:sz w:val="28"/>
          <w:szCs w:val="28"/>
          <w:lang w:eastAsia="en-US"/>
        </w:rPr>
        <w:t xml:space="preserve">Ustalenie kompetencji danej komisji do przeprowadzenia kontroli w jednostce organizacyjnej PZD w zakresie przetwarzania danych osobowych, odbywa się zgodnie z ogólnymi zasadami określającymi kompetencje organu w PZD. </w:t>
      </w:r>
    </w:p>
    <w:p w:rsidR="00967524" w:rsidRPr="00967524" w:rsidRDefault="00967524" w:rsidP="00967524">
      <w:pPr>
        <w:numPr>
          <w:ilvl w:val="1"/>
          <w:numId w:val="38"/>
        </w:numPr>
        <w:suppressAutoHyphens w:val="0"/>
        <w:spacing w:after="160" w:line="276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967524">
        <w:rPr>
          <w:rFonts w:eastAsia="Calibri"/>
          <w:sz w:val="28"/>
          <w:szCs w:val="28"/>
          <w:lang w:eastAsia="en-US"/>
        </w:rPr>
        <w:t xml:space="preserve"> Zakres przedmiotowy kontroli określany jest zgodnie z zasadami wynikającymi z Regulaminu Komisji, w szczególności § 16 ust. 2.</w:t>
      </w:r>
    </w:p>
    <w:p w:rsidR="00967524" w:rsidRPr="00967524" w:rsidRDefault="00967524" w:rsidP="00967524">
      <w:pPr>
        <w:numPr>
          <w:ilvl w:val="1"/>
          <w:numId w:val="38"/>
        </w:numPr>
        <w:suppressAutoHyphens w:val="0"/>
        <w:spacing w:after="160" w:line="276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967524">
        <w:rPr>
          <w:rFonts w:eastAsia="Calibri"/>
          <w:sz w:val="28"/>
          <w:szCs w:val="28"/>
          <w:lang w:eastAsia="en-US"/>
        </w:rPr>
        <w:t xml:space="preserve">Przedmiotem kontroli może być w szczególności wdrożenie w jednostce organizacyjnej obowiązujących w PZD regulacji w zakresie: </w:t>
      </w:r>
    </w:p>
    <w:p w:rsidR="00967524" w:rsidRPr="00967524" w:rsidRDefault="00967524" w:rsidP="00967524">
      <w:pPr>
        <w:numPr>
          <w:ilvl w:val="0"/>
          <w:numId w:val="36"/>
        </w:numPr>
        <w:suppressAutoHyphens w:val="0"/>
        <w:spacing w:after="160" w:line="276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967524">
        <w:rPr>
          <w:rFonts w:eastAsia="Calibri"/>
          <w:sz w:val="28"/>
          <w:szCs w:val="28"/>
          <w:lang w:eastAsia="en-US"/>
        </w:rPr>
        <w:t>ustalenia i prowadzenia zbiorów danych osobowych,</w:t>
      </w:r>
    </w:p>
    <w:p w:rsidR="00967524" w:rsidRPr="00967524" w:rsidRDefault="00967524" w:rsidP="00967524">
      <w:pPr>
        <w:numPr>
          <w:ilvl w:val="0"/>
          <w:numId w:val="36"/>
        </w:numPr>
        <w:suppressAutoHyphens w:val="0"/>
        <w:spacing w:after="160" w:line="276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967524">
        <w:rPr>
          <w:rFonts w:eastAsia="Calibri"/>
          <w:sz w:val="28"/>
          <w:szCs w:val="28"/>
          <w:lang w:eastAsia="en-US"/>
        </w:rPr>
        <w:t>ustanawiania zasad dostępu do danych osobowych,</w:t>
      </w:r>
    </w:p>
    <w:p w:rsidR="00967524" w:rsidRPr="00967524" w:rsidRDefault="00967524" w:rsidP="00967524">
      <w:pPr>
        <w:numPr>
          <w:ilvl w:val="0"/>
          <w:numId w:val="36"/>
        </w:numPr>
        <w:suppressAutoHyphens w:val="0"/>
        <w:spacing w:after="160" w:line="276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967524">
        <w:rPr>
          <w:rFonts w:eastAsia="Calibri"/>
          <w:sz w:val="28"/>
          <w:szCs w:val="28"/>
          <w:lang w:eastAsia="en-US"/>
        </w:rPr>
        <w:t>prowadzenia dokumentacji dotyczącej przetwarzania danych osobowych,</w:t>
      </w:r>
    </w:p>
    <w:p w:rsidR="00967524" w:rsidRPr="00967524" w:rsidRDefault="00967524" w:rsidP="00967524">
      <w:pPr>
        <w:numPr>
          <w:ilvl w:val="0"/>
          <w:numId w:val="36"/>
        </w:numPr>
        <w:suppressAutoHyphens w:val="0"/>
        <w:spacing w:after="160" w:line="276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967524">
        <w:rPr>
          <w:rFonts w:eastAsia="Calibri"/>
          <w:sz w:val="28"/>
          <w:szCs w:val="28"/>
          <w:lang w:eastAsia="en-US"/>
        </w:rPr>
        <w:t xml:space="preserve">stosowania fizycznych i informatycznych zabezpieczeń służących ochronie danych osobowych, </w:t>
      </w:r>
    </w:p>
    <w:p w:rsidR="00967524" w:rsidRPr="00967524" w:rsidRDefault="00967524" w:rsidP="00967524">
      <w:pPr>
        <w:numPr>
          <w:ilvl w:val="0"/>
          <w:numId w:val="36"/>
        </w:numPr>
        <w:suppressAutoHyphens w:val="0"/>
        <w:spacing w:after="160" w:line="276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967524">
        <w:rPr>
          <w:rFonts w:eastAsia="Calibri"/>
          <w:sz w:val="28"/>
          <w:szCs w:val="28"/>
          <w:lang w:eastAsia="en-US"/>
        </w:rPr>
        <w:t xml:space="preserve">realizacji praw osób uprawnionych, ze szczególnym </w:t>
      </w:r>
      <w:r w:rsidR="00351CA9" w:rsidRPr="00967524">
        <w:rPr>
          <w:rFonts w:eastAsia="Calibri"/>
          <w:sz w:val="28"/>
          <w:szCs w:val="28"/>
          <w:lang w:eastAsia="en-US"/>
        </w:rPr>
        <w:t>uwzględnieniem realizacji</w:t>
      </w:r>
      <w:r w:rsidRPr="00967524">
        <w:rPr>
          <w:rFonts w:eastAsia="Calibri"/>
          <w:sz w:val="28"/>
          <w:szCs w:val="28"/>
          <w:lang w:eastAsia="en-US"/>
        </w:rPr>
        <w:t xml:space="preserve"> obowiązku informacyjnego wobec nowych działkowców.</w:t>
      </w:r>
    </w:p>
    <w:p w:rsidR="00967524" w:rsidRPr="00967524" w:rsidRDefault="00967524" w:rsidP="00967524">
      <w:pPr>
        <w:numPr>
          <w:ilvl w:val="1"/>
          <w:numId w:val="38"/>
        </w:numPr>
        <w:suppressAutoHyphens w:val="0"/>
        <w:spacing w:after="160" w:line="276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967524">
        <w:rPr>
          <w:rFonts w:eastAsia="Calibri"/>
          <w:sz w:val="28"/>
          <w:szCs w:val="28"/>
          <w:lang w:eastAsia="en-US"/>
        </w:rPr>
        <w:t xml:space="preserve"> Dokonując oceny realizacji obowiązków w zakresie przetwarzania danych osobowych komisja uwzględnia kryterium poziomu ryzyka naruszenia interesów osób, których dane dotyczą, a także faktyczne możliwości wynikające z warunków funkcjonowania jednostki organizacyjnej, w szczególności:</w:t>
      </w:r>
    </w:p>
    <w:p w:rsidR="00967524" w:rsidRPr="00967524" w:rsidRDefault="00967524" w:rsidP="00967524">
      <w:pPr>
        <w:numPr>
          <w:ilvl w:val="0"/>
          <w:numId w:val="39"/>
        </w:numPr>
        <w:suppressAutoHyphens w:val="0"/>
        <w:spacing w:after="160" w:line="276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967524">
        <w:rPr>
          <w:rFonts w:eastAsia="Calibri"/>
          <w:sz w:val="28"/>
          <w:szCs w:val="28"/>
          <w:lang w:eastAsia="en-US"/>
        </w:rPr>
        <w:t xml:space="preserve">lokalowych, </w:t>
      </w:r>
    </w:p>
    <w:p w:rsidR="00967524" w:rsidRPr="00967524" w:rsidRDefault="00967524" w:rsidP="00967524">
      <w:pPr>
        <w:numPr>
          <w:ilvl w:val="0"/>
          <w:numId w:val="39"/>
        </w:numPr>
        <w:suppressAutoHyphens w:val="0"/>
        <w:spacing w:after="160" w:line="276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967524">
        <w:rPr>
          <w:rFonts w:eastAsia="Calibri"/>
          <w:sz w:val="28"/>
          <w:szCs w:val="28"/>
          <w:lang w:eastAsia="en-US"/>
        </w:rPr>
        <w:t xml:space="preserve">wyposażenia pozostającego w dyspozycji jednostki, </w:t>
      </w:r>
    </w:p>
    <w:p w:rsidR="00967524" w:rsidRPr="00967524" w:rsidRDefault="00967524" w:rsidP="00967524">
      <w:pPr>
        <w:numPr>
          <w:ilvl w:val="0"/>
          <w:numId w:val="39"/>
        </w:numPr>
        <w:suppressAutoHyphens w:val="0"/>
        <w:spacing w:after="160" w:line="276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967524">
        <w:rPr>
          <w:rFonts w:eastAsia="Calibri"/>
          <w:sz w:val="28"/>
          <w:szCs w:val="28"/>
          <w:lang w:eastAsia="en-US"/>
        </w:rPr>
        <w:t>formy zatrudnienia osób odpowiedzialnych za realizację poszczególnych zagadnień.</w:t>
      </w:r>
    </w:p>
    <w:p w:rsidR="00967524" w:rsidRPr="00967524" w:rsidRDefault="00967524" w:rsidP="00967524">
      <w:pPr>
        <w:suppressAutoHyphens w:val="0"/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967524" w:rsidRPr="00967524" w:rsidRDefault="00967524" w:rsidP="00967524">
      <w:pPr>
        <w:numPr>
          <w:ilvl w:val="0"/>
          <w:numId w:val="35"/>
        </w:numPr>
        <w:suppressAutoHyphens w:val="0"/>
        <w:spacing w:after="160" w:line="276" w:lineRule="auto"/>
        <w:ind w:left="0" w:firstLine="0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967524">
        <w:rPr>
          <w:rFonts w:eastAsia="Calibri"/>
          <w:b/>
          <w:sz w:val="28"/>
          <w:szCs w:val="28"/>
          <w:lang w:eastAsia="en-US"/>
        </w:rPr>
        <w:t>Sprawozdawczość w zakresie kontrolowania realizacji obowiązków odnoszących się do danych osobowych w jednostce organizacyjnej PZD</w:t>
      </w:r>
    </w:p>
    <w:p w:rsidR="00967524" w:rsidRPr="00967524" w:rsidRDefault="00967524" w:rsidP="00967524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967524">
        <w:rPr>
          <w:rFonts w:eastAsia="Calibri"/>
          <w:sz w:val="28"/>
          <w:szCs w:val="28"/>
          <w:lang w:eastAsia="en-US"/>
        </w:rPr>
        <w:t xml:space="preserve">4.1 Ochrona danych osobowych w jednostce organizacyjnej PZD winna stanowić przedmiot analizy komisji w ramach badania rocznego sprawozdania </w:t>
      </w:r>
      <w:r>
        <w:rPr>
          <w:rFonts w:eastAsia="Calibri"/>
          <w:sz w:val="28"/>
          <w:szCs w:val="28"/>
          <w:lang w:eastAsia="en-US"/>
        </w:rPr>
        <w:t>Z</w:t>
      </w:r>
      <w:r w:rsidRPr="00967524">
        <w:rPr>
          <w:rFonts w:eastAsia="Calibri"/>
          <w:sz w:val="28"/>
          <w:szCs w:val="28"/>
          <w:lang w:eastAsia="en-US"/>
        </w:rPr>
        <w:t>arządu ROD.</w:t>
      </w:r>
    </w:p>
    <w:p w:rsidR="00967524" w:rsidRPr="00967524" w:rsidRDefault="00967524" w:rsidP="00967524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967524">
        <w:rPr>
          <w:rFonts w:eastAsia="Calibri"/>
          <w:sz w:val="28"/>
          <w:szCs w:val="28"/>
          <w:lang w:eastAsia="en-US"/>
        </w:rPr>
        <w:t xml:space="preserve">4.2 Dokumentując realizację obowiązku, o którym mowa w pkt 4.1, komisja może posłużyć się formularzem stanowiącym załącznik A do wytycznych. </w:t>
      </w:r>
    </w:p>
    <w:p w:rsidR="00967524" w:rsidRPr="00967524" w:rsidRDefault="00967524" w:rsidP="00967524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967524" w:rsidRPr="00967524" w:rsidRDefault="00967524" w:rsidP="00967524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967524" w:rsidRPr="00967524" w:rsidRDefault="00967524" w:rsidP="00967524">
      <w:pPr>
        <w:suppressAutoHyphens w:val="0"/>
        <w:spacing w:after="160" w:line="276" w:lineRule="auto"/>
        <w:rPr>
          <w:rFonts w:eastAsia="Calibri"/>
          <w:sz w:val="28"/>
          <w:szCs w:val="28"/>
          <w:lang w:eastAsia="en-US"/>
        </w:rPr>
      </w:pPr>
      <w:r w:rsidRPr="00967524">
        <w:rPr>
          <w:rFonts w:eastAsia="Calibri"/>
          <w:sz w:val="28"/>
          <w:szCs w:val="28"/>
          <w:lang w:eastAsia="en-US"/>
        </w:rPr>
        <w:lastRenderedPageBreak/>
        <w:br w:type="page"/>
      </w:r>
    </w:p>
    <w:p w:rsidR="00967524" w:rsidRPr="00967524" w:rsidRDefault="00967524" w:rsidP="00967524">
      <w:pPr>
        <w:suppressAutoHyphens w:val="0"/>
        <w:spacing w:line="276" w:lineRule="auto"/>
        <w:jc w:val="both"/>
        <w:rPr>
          <w:rFonts w:eastAsia="Calibri"/>
          <w:i/>
          <w:sz w:val="28"/>
          <w:szCs w:val="28"/>
          <w:lang w:eastAsia="en-US"/>
        </w:rPr>
      </w:pPr>
      <w:r w:rsidRPr="00967524">
        <w:rPr>
          <w:rFonts w:eastAsia="Calibri"/>
          <w:sz w:val="28"/>
          <w:szCs w:val="28"/>
          <w:lang w:eastAsia="en-US"/>
        </w:rPr>
        <w:lastRenderedPageBreak/>
        <w:t>Załącznik A do „</w:t>
      </w:r>
      <w:r w:rsidRPr="00967524">
        <w:rPr>
          <w:rFonts w:eastAsia="Calibri"/>
          <w:i/>
          <w:sz w:val="28"/>
          <w:szCs w:val="28"/>
          <w:lang w:eastAsia="en-US"/>
        </w:rPr>
        <w:t>Wytycznych dla komisji rewizyjnych w zakresie kontrolowania realizacji obowiązków odnoszących się do danych osobowych w jednostkach organizacyjnych PZD</w:t>
      </w:r>
    </w:p>
    <w:p w:rsidR="00967524" w:rsidRPr="00967524" w:rsidRDefault="00967524" w:rsidP="00967524">
      <w:pPr>
        <w:suppressAutoHyphens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967524">
        <w:rPr>
          <w:rFonts w:eastAsia="Calibri"/>
          <w:b/>
          <w:sz w:val="28"/>
          <w:szCs w:val="28"/>
          <w:lang w:eastAsia="en-US"/>
        </w:rPr>
        <w:t>Badanie realizacji obowiązków w zakresie ochrony danych osobowych w *</w:t>
      </w:r>
      <w:r w:rsidRPr="00967524">
        <w:rPr>
          <w:rFonts w:eastAsia="Calibri"/>
          <w:b/>
          <w:i/>
          <w:sz w:val="28"/>
          <w:szCs w:val="28"/>
          <w:lang w:eastAsia="en-US"/>
        </w:rPr>
        <w:t>ROD/OZ/JK PZD…………………………</w:t>
      </w:r>
      <w:r w:rsidRPr="00967524">
        <w:rPr>
          <w:rFonts w:eastAsia="Calibri"/>
          <w:b/>
          <w:sz w:val="28"/>
          <w:szCs w:val="28"/>
          <w:lang w:eastAsia="en-US"/>
        </w:rPr>
        <w:t xml:space="preserve"> w ……… r</w:t>
      </w:r>
    </w:p>
    <w:p w:rsidR="00967524" w:rsidRPr="00967524" w:rsidRDefault="00967524" w:rsidP="00967524">
      <w:pPr>
        <w:suppressAutoHyphens w:val="0"/>
        <w:spacing w:line="276" w:lineRule="auto"/>
        <w:jc w:val="center"/>
        <w:rPr>
          <w:rFonts w:eastAsia="Calibri"/>
          <w:i/>
          <w:sz w:val="22"/>
          <w:szCs w:val="22"/>
          <w:lang w:eastAsia="en-US"/>
        </w:rPr>
      </w:pPr>
      <w:r w:rsidRPr="00967524">
        <w:rPr>
          <w:rFonts w:eastAsia="Calibri"/>
          <w:i/>
          <w:sz w:val="22"/>
          <w:szCs w:val="22"/>
          <w:lang w:eastAsia="en-US"/>
        </w:rPr>
        <w:t xml:space="preserve">(*niepotrzebne skreślić) </w:t>
      </w:r>
    </w:p>
    <w:p w:rsidR="00967524" w:rsidRPr="00967524" w:rsidRDefault="00967524" w:rsidP="00967524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967524" w:rsidRPr="00967524" w:rsidRDefault="00967524" w:rsidP="00967524">
      <w:pPr>
        <w:numPr>
          <w:ilvl w:val="0"/>
          <w:numId w:val="40"/>
        </w:numPr>
        <w:suppressAutoHyphens w:val="0"/>
        <w:spacing w:after="160" w:line="276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967524">
        <w:rPr>
          <w:rFonts w:eastAsia="Calibri"/>
          <w:sz w:val="28"/>
          <w:szCs w:val="28"/>
          <w:lang w:eastAsia="en-US"/>
        </w:rPr>
        <w:t xml:space="preserve">Realizacja obowiązków w zakresie dokumentacyjnym: </w:t>
      </w:r>
    </w:p>
    <w:p w:rsidR="00967524" w:rsidRPr="00967524" w:rsidRDefault="00967524" w:rsidP="00967524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967524">
        <w:rPr>
          <w:rFonts w:eastAsia="Calibri"/>
          <w:sz w:val="28"/>
          <w:szCs w:val="28"/>
          <w:lang w:eastAsia="en-US"/>
        </w:rPr>
        <w:t xml:space="preserve">1.1 Dokumentacja ogólna: </w:t>
      </w:r>
    </w:p>
    <w:p w:rsidR="00967524" w:rsidRPr="00967524" w:rsidRDefault="00967524" w:rsidP="00967524">
      <w:pPr>
        <w:numPr>
          <w:ilvl w:val="0"/>
          <w:numId w:val="41"/>
        </w:numPr>
        <w:suppressAutoHyphens w:val="0"/>
        <w:spacing w:after="160" w:line="276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967524">
        <w:rPr>
          <w:rFonts w:eastAsia="Calibri"/>
          <w:sz w:val="28"/>
          <w:szCs w:val="28"/>
          <w:lang w:eastAsia="en-US"/>
        </w:rPr>
        <w:t xml:space="preserve">uchwała ws. ustalenia zbiorów w jednostce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67"/>
        <w:gridCol w:w="7790"/>
      </w:tblGrid>
      <w:tr w:rsidR="00967524" w:rsidRPr="00C978AC" w:rsidTr="00C978AC">
        <w:tc>
          <w:tcPr>
            <w:tcW w:w="704" w:type="dxa"/>
            <w:shd w:val="clear" w:color="auto" w:fill="auto"/>
          </w:tcPr>
          <w:p w:rsidR="00967524" w:rsidRPr="00C978AC" w:rsidRDefault="00967524" w:rsidP="00C978AC">
            <w:pPr>
              <w:suppressAutoHyphens w:val="0"/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bookmarkStart w:id="6" w:name="_Hlk531772258"/>
            <w:r w:rsidRPr="00C978AC">
              <w:rPr>
                <w:rFonts w:ascii="Calibri" w:eastAsia="Calibri" w:hAnsi="Calibr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567" w:type="dxa"/>
            <w:shd w:val="clear" w:color="auto" w:fill="auto"/>
          </w:tcPr>
          <w:p w:rsidR="00967524" w:rsidRPr="00C978AC" w:rsidRDefault="00967524" w:rsidP="00C978AC">
            <w:pPr>
              <w:suppressAutoHyphens w:val="0"/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978AC">
              <w:rPr>
                <w:rFonts w:ascii="Calibri" w:eastAsia="Calibri" w:hAnsi="Calibri"/>
                <w:sz w:val="22"/>
                <w:szCs w:val="22"/>
                <w:lang w:eastAsia="en-US"/>
              </w:rPr>
              <w:t>nie</w:t>
            </w:r>
          </w:p>
        </w:tc>
        <w:tc>
          <w:tcPr>
            <w:tcW w:w="7791" w:type="dxa"/>
            <w:shd w:val="clear" w:color="auto" w:fill="auto"/>
          </w:tcPr>
          <w:p w:rsidR="00967524" w:rsidRPr="00C978AC" w:rsidRDefault="00967524" w:rsidP="00C978AC">
            <w:pPr>
              <w:suppressAutoHyphens w:val="0"/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978AC">
              <w:rPr>
                <w:rFonts w:ascii="Calibri" w:eastAsia="Calibri" w:hAnsi="Calibri"/>
                <w:sz w:val="22"/>
                <w:szCs w:val="22"/>
                <w:lang w:eastAsia="en-US"/>
              </w:rPr>
              <w:t>Uwagi</w:t>
            </w:r>
          </w:p>
        </w:tc>
      </w:tr>
      <w:tr w:rsidR="00967524" w:rsidRPr="00C978AC" w:rsidTr="00C978AC">
        <w:tc>
          <w:tcPr>
            <w:tcW w:w="704" w:type="dxa"/>
            <w:shd w:val="clear" w:color="auto" w:fill="auto"/>
          </w:tcPr>
          <w:p w:rsidR="00967524" w:rsidRPr="00C978AC" w:rsidRDefault="00967524" w:rsidP="00C978AC">
            <w:pPr>
              <w:suppressAutoHyphens w:val="0"/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967524" w:rsidRPr="00C978AC" w:rsidRDefault="00967524" w:rsidP="00C978AC">
            <w:pPr>
              <w:suppressAutoHyphens w:val="0"/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791" w:type="dxa"/>
            <w:shd w:val="clear" w:color="auto" w:fill="auto"/>
          </w:tcPr>
          <w:p w:rsidR="00967524" w:rsidRPr="00C978AC" w:rsidRDefault="00967524" w:rsidP="00C978AC">
            <w:pPr>
              <w:suppressAutoHyphens w:val="0"/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967524" w:rsidRPr="00C978AC" w:rsidRDefault="00967524" w:rsidP="00C978AC">
            <w:pPr>
              <w:suppressAutoHyphens w:val="0"/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bookmarkEnd w:id="6"/>
    </w:tbl>
    <w:p w:rsidR="00967524" w:rsidRPr="00967524" w:rsidRDefault="00967524" w:rsidP="00967524">
      <w:pPr>
        <w:suppressAutoHyphens w:val="0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967524" w:rsidRPr="00967524" w:rsidRDefault="00967524" w:rsidP="00967524">
      <w:pPr>
        <w:numPr>
          <w:ilvl w:val="0"/>
          <w:numId w:val="41"/>
        </w:numPr>
        <w:suppressAutoHyphens w:val="0"/>
        <w:spacing w:after="160" w:line="276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967524">
        <w:rPr>
          <w:rFonts w:eastAsia="Calibri"/>
          <w:sz w:val="28"/>
          <w:szCs w:val="28"/>
          <w:lang w:eastAsia="en-US"/>
        </w:rPr>
        <w:t xml:space="preserve">Rejestr Czynności Przetwarzania Danych w jednostce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67"/>
        <w:gridCol w:w="7790"/>
      </w:tblGrid>
      <w:tr w:rsidR="00967524" w:rsidRPr="00C978AC" w:rsidTr="00C978AC">
        <w:tc>
          <w:tcPr>
            <w:tcW w:w="704" w:type="dxa"/>
            <w:shd w:val="clear" w:color="auto" w:fill="auto"/>
          </w:tcPr>
          <w:p w:rsidR="00967524" w:rsidRPr="00C978AC" w:rsidRDefault="00967524" w:rsidP="00C978AC">
            <w:pPr>
              <w:suppressAutoHyphens w:val="0"/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978AC">
              <w:rPr>
                <w:rFonts w:ascii="Calibri" w:eastAsia="Calibri" w:hAnsi="Calibr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567" w:type="dxa"/>
            <w:shd w:val="clear" w:color="auto" w:fill="auto"/>
          </w:tcPr>
          <w:p w:rsidR="00967524" w:rsidRPr="00C978AC" w:rsidRDefault="00967524" w:rsidP="00C978AC">
            <w:pPr>
              <w:suppressAutoHyphens w:val="0"/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978AC">
              <w:rPr>
                <w:rFonts w:ascii="Calibri" w:eastAsia="Calibri" w:hAnsi="Calibri"/>
                <w:sz w:val="22"/>
                <w:szCs w:val="22"/>
                <w:lang w:eastAsia="en-US"/>
              </w:rPr>
              <w:t>nie</w:t>
            </w:r>
          </w:p>
        </w:tc>
        <w:tc>
          <w:tcPr>
            <w:tcW w:w="7791" w:type="dxa"/>
            <w:shd w:val="clear" w:color="auto" w:fill="auto"/>
          </w:tcPr>
          <w:p w:rsidR="00967524" w:rsidRPr="00C978AC" w:rsidRDefault="00967524" w:rsidP="00C978AC">
            <w:pPr>
              <w:suppressAutoHyphens w:val="0"/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978AC">
              <w:rPr>
                <w:rFonts w:ascii="Calibri" w:eastAsia="Calibri" w:hAnsi="Calibri"/>
                <w:sz w:val="22"/>
                <w:szCs w:val="22"/>
                <w:lang w:eastAsia="en-US"/>
              </w:rPr>
              <w:t>Uwagi</w:t>
            </w:r>
          </w:p>
        </w:tc>
      </w:tr>
      <w:tr w:rsidR="00967524" w:rsidRPr="00C978AC" w:rsidTr="00C978AC">
        <w:tc>
          <w:tcPr>
            <w:tcW w:w="704" w:type="dxa"/>
            <w:shd w:val="clear" w:color="auto" w:fill="auto"/>
          </w:tcPr>
          <w:p w:rsidR="00967524" w:rsidRPr="00C978AC" w:rsidRDefault="00967524" w:rsidP="00C978AC">
            <w:pPr>
              <w:suppressAutoHyphens w:val="0"/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967524" w:rsidRPr="00C978AC" w:rsidRDefault="00967524" w:rsidP="00C978AC">
            <w:pPr>
              <w:suppressAutoHyphens w:val="0"/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791" w:type="dxa"/>
            <w:shd w:val="clear" w:color="auto" w:fill="auto"/>
          </w:tcPr>
          <w:p w:rsidR="00967524" w:rsidRPr="00C978AC" w:rsidRDefault="00967524" w:rsidP="00C978AC">
            <w:pPr>
              <w:suppressAutoHyphens w:val="0"/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967524" w:rsidRPr="00C978AC" w:rsidRDefault="00967524" w:rsidP="00C978AC">
            <w:pPr>
              <w:suppressAutoHyphens w:val="0"/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967524" w:rsidRPr="00967524" w:rsidRDefault="00967524" w:rsidP="00967524">
      <w:pPr>
        <w:suppressAutoHyphens w:val="0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967524" w:rsidRPr="00967524" w:rsidRDefault="00967524" w:rsidP="00967524">
      <w:pPr>
        <w:numPr>
          <w:ilvl w:val="0"/>
          <w:numId w:val="41"/>
        </w:numPr>
        <w:suppressAutoHyphens w:val="0"/>
        <w:spacing w:after="160" w:line="276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967524">
        <w:rPr>
          <w:rFonts w:eastAsia="Calibri"/>
          <w:sz w:val="28"/>
          <w:szCs w:val="28"/>
          <w:lang w:eastAsia="en-US"/>
        </w:rPr>
        <w:t xml:space="preserve">oświadczenia złożone przez osoby uprawnione do dostępu do zbiorów danych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67"/>
        <w:gridCol w:w="7790"/>
      </w:tblGrid>
      <w:tr w:rsidR="00967524" w:rsidRPr="00C978AC" w:rsidTr="00C978AC">
        <w:tc>
          <w:tcPr>
            <w:tcW w:w="704" w:type="dxa"/>
            <w:shd w:val="clear" w:color="auto" w:fill="auto"/>
          </w:tcPr>
          <w:p w:rsidR="00967524" w:rsidRPr="00C978AC" w:rsidRDefault="00967524" w:rsidP="00C978AC">
            <w:pPr>
              <w:suppressAutoHyphens w:val="0"/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978AC">
              <w:rPr>
                <w:rFonts w:ascii="Calibri" w:eastAsia="Calibri" w:hAnsi="Calibr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567" w:type="dxa"/>
            <w:shd w:val="clear" w:color="auto" w:fill="auto"/>
          </w:tcPr>
          <w:p w:rsidR="00967524" w:rsidRPr="00C978AC" w:rsidRDefault="00967524" w:rsidP="00C978AC">
            <w:pPr>
              <w:suppressAutoHyphens w:val="0"/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978AC">
              <w:rPr>
                <w:rFonts w:ascii="Calibri" w:eastAsia="Calibri" w:hAnsi="Calibri"/>
                <w:sz w:val="22"/>
                <w:szCs w:val="22"/>
                <w:lang w:eastAsia="en-US"/>
              </w:rPr>
              <w:t>nie</w:t>
            </w:r>
          </w:p>
        </w:tc>
        <w:tc>
          <w:tcPr>
            <w:tcW w:w="7791" w:type="dxa"/>
            <w:shd w:val="clear" w:color="auto" w:fill="auto"/>
          </w:tcPr>
          <w:p w:rsidR="00967524" w:rsidRPr="00C978AC" w:rsidRDefault="00967524" w:rsidP="00C978AC">
            <w:pPr>
              <w:suppressAutoHyphens w:val="0"/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978AC">
              <w:rPr>
                <w:rFonts w:ascii="Calibri" w:eastAsia="Calibri" w:hAnsi="Calibri"/>
                <w:sz w:val="22"/>
                <w:szCs w:val="22"/>
                <w:lang w:eastAsia="en-US"/>
              </w:rPr>
              <w:t>Uwagi</w:t>
            </w:r>
          </w:p>
        </w:tc>
      </w:tr>
      <w:tr w:rsidR="00967524" w:rsidRPr="00C978AC" w:rsidTr="00C978AC">
        <w:tc>
          <w:tcPr>
            <w:tcW w:w="704" w:type="dxa"/>
            <w:shd w:val="clear" w:color="auto" w:fill="auto"/>
          </w:tcPr>
          <w:p w:rsidR="00967524" w:rsidRPr="00C978AC" w:rsidRDefault="00967524" w:rsidP="00C978AC">
            <w:pPr>
              <w:suppressAutoHyphens w:val="0"/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967524" w:rsidRPr="00C978AC" w:rsidRDefault="00967524" w:rsidP="00C978AC">
            <w:pPr>
              <w:suppressAutoHyphens w:val="0"/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791" w:type="dxa"/>
            <w:shd w:val="clear" w:color="auto" w:fill="auto"/>
          </w:tcPr>
          <w:p w:rsidR="00967524" w:rsidRPr="00C978AC" w:rsidRDefault="00967524" w:rsidP="00C978AC">
            <w:pPr>
              <w:suppressAutoHyphens w:val="0"/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967524" w:rsidRPr="00C978AC" w:rsidRDefault="00967524" w:rsidP="00C978AC">
            <w:pPr>
              <w:suppressAutoHyphens w:val="0"/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967524" w:rsidRPr="00967524" w:rsidRDefault="00967524" w:rsidP="00967524">
      <w:pPr>
        <w:numPr>
          <w:ilvl w:val="0"/>
          <w:numId w:val="41"/>
        </w:numPr>
        <w:suppressAutoHyphens w:val="0"/>
        <w:spacing w:after="160" w:line="276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967524">
        <w:rPr>
          <w:rFonts w:eastAsia="Calibri"/>
          <w:sz w:val="28"/>
          <w:szCs w:val="28"/>
          <w:lang w:eastAsia="en-US"/>
        </w:rPr>
        <w:t>uchwała o powołaniu koordynatora**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701"/>
      </w:tblGrid>
      <w:tr w:rsidR="00967524" w:rsidRPr="00C978AC" w:rsidTr="00C978AC">
        <w:tc>
          <w:tcPr>
            <w:tcW w:w="1271" w:type="dxa"/>
            <w:shd w:val="clear" w:color="auto" w:fill="auto"/>
          </w:tcPr>
          <w:p w:rsidR="00967524" w:rsidRPr="00C978AC" w:rsidRDefault="00967524" w:rsidP="00C978AC">
            <w:pPr>
              <w:suppressAutoHyphens w:val="0"/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978AC">
              <w:rPr>
                <w:rFonts w:ascii="Calibri" w:eastAsia="Calibri" w:hAnsi="Calibr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1701" w:type="dxa"/>
            <w:shd w:val="clear" w:color="auto" w:fill="auto"/>
          </w:tcPr>
          <w:p w:rsidR="00967524" w:rsidRPr="00C978AC" w:rsidRDefault="00967524" w:rsidP="00C978AC">
            <w:pPr>
              <w:suppressAutoHyphens w:val="0"/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978AC">
              <w:rPr>
                <w:rFonts w:ascii="Calibri" w:eastAsia="Calibri" w:hAnsi="Calibri"/>
                <w:sz w:val="22"/>
                <w:szCs w:val="22"/>
                <w:lang w:eastAsia="en-US"/>
              </w:rPr>
              <w:t>nie</w:t>
            </w:r>
          </w:p>
        </w:tc>
      </w:tr>
      <w:tr w:rsidR="00967524" w:rsidRPr="00C978AC" w:rsidTr="00C978AC">
        <w:tc>
          <w:tcPr>
            <w:tcW w:w="1271" w:type="dxa"/>
            <w:shd w:val="clear" w:color="auto" w:fill="auto"/>
          </w:tcPr>
          <w:p w:rsidR="00967524" w:rsidRPr="00C978AC" w:rsidRDefault="00967524" w:rsidP="00C978AC">
            <w:pPr>
              <w:suppressAutoHyphens w:val="0"/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967524" w:rsidRPr="00C978AC" w:rsidRDefault="00967524" w:rsidP="00C978AC">
            <w:pPr>
              <w:suppressAutoHyphens w:val="0"/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967524" w:rsidRPr="00967524" w:rsidRDefault="00967524" w:rsidP="00967524">
      <w:pPr>
        <w:suppressAutoHyphens w:val="0"/>
        <w:spacing w:line="276" w:lineRule="auto"/>
        <w:jc w:val="both"/>
        <w:rPr>
          <w:rFonts w:ascii="Calibri" w:eastAsia="Calibri" w:hAnsi="Calibri"/>
          <w:i/>
          <w:sz w:val="22"/>
          <w:szCs w:val="22"/>
          <w:lang w:eastAsia="en-US"/>
        </w:rPr>
      </w:pPr>
      <w:r w:rsidRPr="00967524">
        <w:rPr>
          <w:rFonts w:ascii="Calibri" w:eastAsia="Calibri" w:hAnsi="Calibri"/>
          <w:i/>
          <w:sz w:val="22"/>
          <w:szCs w:val="22"/>
          <w:lang w:eastAsia="en-US"/>
        </w:rPr>
        <w:t xml:space="preserve">* Do czasu podjęcia uchwały, obowiązki koordynatora pełni Prezes </w:t>
      </w:r>
      <w:r>
        <w:rPr>
          <w:rFonts w:ascii="Calibri" w:eastAsia="Calibri" w:hAnsi="Calibri"/>
          <w:i/>
          <w:sz w:val="22"/>
          <w:szCs w:val="22"/>
          <w:lang w:eastAsia="en-US"/>
        </w:rPr>
        <w:t>Z</w:t>
      </w:r>
      <w:r w:rsidRPr="00967524">
        <w:rPr>
          <w:rFonts w:ascii="Calibri" w:eastAsia="Calibri" w:hAnsi="Calibri"/>
          <w:i/>
          <w:sz w:val="22"/>
          <w:szCs w:val="22"/>
          <w:lang w:eastAsia="en-US"/>
        </w:rPr>
        <w:t xml:space="preserve">arządu w jednostce </w:t>
      </w:r>
    </w:p>
    <w:p w:rsidR="00967524" w:rsidRPr="00967524" w:rsidRDefault="00967524" w:rsidP="00967524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967524">
        <w:rPr>
          <w:rFonts w:eastAsia="Calibri"/>
          <w:sz w:val="28"/>
          <w:szCs w:val="28"/>
          <w:lang w:eastAsia="en-US"/>
        </w:rPr>
        <w:t xml:space="preserve">1.2 Dokumentacja dotycząca poszczególnego zbioru danych osobowych </w:t>
      </w:r>
    </w:p>
    <w:p w:rsidR="00967524" w:rsidRPr="00967524" w:rsidRDefault="00967524" w:rsidP="00967524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967524">
        <w:rPr>
          <w:rFonts w:eastAsia="Calibri"/>
          <w:sz w:val="28"/>
          <w:szCs w:val="28"/>
          <w:lang w:eastAsia="en-US"/>
        </w:rPr>
        <w:t xml:space="preserve">a) ewidencja osób posiadających dostęp do zbioru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67"/>
        <w:gridCol w:w="7790"/>
      </w:tblGrid>
      <w:tr w:rsidR="00967524" w:rsidRPr="00C978AC" w:rsidTr="00C978AC">
        <w:tc>
          <w:tcPr>
            <w:tcW w:w="704" w:type="dxa"/>
            <w:shd w:val="clear" w:color="auto" w:fill="auto"/>
          </w:tcPr>
          <w:p w:rsidR="00967524" w:rsidRPr="00C978AC" w:rsidRDefault="00967524" w:rsidP="00C978AC">
            <w:pPr>
              <w:suppressAutoHyphens w:val="0"/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978AC">
              <w:rPr>
                <w:rFonts w:ascii="Calibri" w:eastAsia="Calibri" w:hAnsi="Calibr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567" w:type="dxa"/>
            <w:shd w:val="clear" w:color="auto" w:fill="auto"/>
          </w:tcPr>
          <w:p w:rsidR="00967524" w:rsidRPr="00C978AC" w:rsidRDefault="00967524" w:rsidP="00C978AC">
            <w:pPr>
              <w:suppressAutoHyphens w:val="0"/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978AC">
              <w:rPr>
                <w:rFonts w:ascii="Calibri" w:eastAsia="Calibri" w:hAnsi="Calibri"/>
                <w:sz w:val="22"/>
                <w:szCs w:val="22"/>
                <w:lang w:eastAsia="en-US"/>
              </w:rPr>
              <w:t>nie</w:t>
            </w:r>
          </w:p>
        </w:tc>
        <w:tc>
          <w:tcPr>
            <w:tcW w:w="7791" w:type="dxa"/>
            <w:shd w:val="clear" w:color="auto" w:fill="auto"/>
          </w:tcPr>
          <w:p w:rsidR="00967524" w:rsidRPr="00C978AC" w:rsidRDefault="00967524" w:rsidP="00C978AC">
            <w:pPr>
              <w:suppressAutoHyphens w:val="0"/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978AC">
              <w:rPr>
                <w:rFonts w:ascii="Calibri" w:eastAsia="Calibri" w:hAnsi="Calibri"/>
                <w:sz w:val="22"/>
                <w:szCs w:val="22"/>
                <w:lang w:eastAsia="en-US"/>
              </w:rPr>
              <w:t>Uwagi</w:t>
            </w:r>
          </w:p>
        </w:tc>
      </w:tr>
      <w:tr w:rsidR="00967524" w:rsidRPr="00C978AC" w:rsidTr="00C978AC">
        <w:tc>
          <w:tcPr>
            <w:tcW w:w="704" w:type="dxa"/>
            <w:shd w:val="clear" w:color="auto" w:fill="auto"/>
          </w:tcPr>
          <w:p w:rsidR="00967524" w:rsidRPr="00C978AC" w:rsidRDefault="00967524" w:rsidP="00C978AC">
            <w:pPr>
              <w:suppressAutoHyphens w:val="0"/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967524" w:rsidRPr="00C978AC" w:rsidRDefault="00967524" w:rsidP="00C978AC">
            <w:pPr>
              <w:suppressAutoHyphens w:val="0"/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791" w:type="dxa"/>
            <w:shd w:val="clear" w:color="auto" w:fill="auto"/>
          </w:tcPr>
          <w:p w:rsidR="00967524" w:rsidRPr="00C978AC" w:rsidRDefault="00967524" w:rsidP="00C978AC">
            <w:pPr>
              <w:suppressAutoHyphens w:val="0"/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967524" w:rsidRPr="00C978AC" w:rsidRDefault="00967524" w:rsidP="00C978AC">
            <w:pPr>
              <w:suppressAutoHyphens w:val="0"/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967524" w:rsidRPr="00C978AC" w:rsidTr="00C978AC">
        <w:tc>
          <w:tcPr>
            <w:tcW w:w="704" w:type="dxa"/>
            <w:shd w:val="clear" w:color="auto" w:fill="auto"/>
          </w:tcPr>
          <w:p w:rsidR="00967524" w:rsidRPr="00C978AC" w:rsidRDefault="00967524" w:rsidP="00C978AC">
            <w:pPr>
              <w:suppressAutoHyphens w:val="0"/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967524" w:rsidRPr="00C978AC" w:rsidRDefault="00967524" w:rsidP="00C978AC">
            <w:pPr>
              <w:suppressAutoHyphens w:val="0"/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791" w:type="dxa"/>
            <w:shd w:val="clear" w:color="auto" w:fill="auto"/>
          </w:tcPr>
          <w:p w:rsidR="00967524" w:rsidRPr="00C978AC" w:rsidRDefault="00967524" w:rsidP="00C978AC">
            <w:pPr>
              <w:suppressAutoHyphens w:val="0"/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967524" w:rsidRPr="00C978AC" w:rsidRDefault="00967524" w:rsidP="00C978AC">
            <w:pPr>
              <w:suppressAutoHyphens w:val="0"/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967524" w:rsidRPr="00967524" w:rsidRDefault="00967524" w:rsidP="00967524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967524" w:rsidRPr="00967524" w:rsidRDefault="00967524" w:rsidP="00967524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967524">
        <w:rPr>
          <w:rFonts w:eastAsia="Calibri"/>
          <w:sz w:val="28"/>
          <w:szCs w:val="28"/>
          <w:lang w:eastAsia="en-US"/>
        </w:rPr>
        <w:t>b) wykaz osób odpowiedzialnych za prowadzenie zbioru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92"/>
        <w:gridCol w:w="8009"/>
      </w:tblGrid>
      <w:tr w:rsidR="00967524" w:rsidRPr="00C978AC" w:rsidTr="00C978AC">
        <w:tc>
          <w:tcPr>
            <w:tcW w:w="562" w:type="dxa"/>
            <w:shd w:val="clear" w:color="auto" w:fill="auto"/>
          </w:tcPr>
          <w:p w:rsidR="00967524" w:rsidRPr="00C978AC" w:rsidRDefault="00967524" w:rsidP="00C978AC">
            <w:pPr>
              <w:suppressAutoHyphens w:val="0"/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978AC">
              <w:rPr>
                <w:rFonts w:ascii="Calibri" w:eastAsia="Calibri" w:hAnsi="Calibr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84" w:type="dxa"/>
            <w:shd w:val="clear" w:color="auto" w:fill="auto"/>
          </w:tcPr>
          <w:p w:rsidR="00967524" w:rsidRPr="00C978AC" w:rsidRDefault="00967524" w:rsidP="00C978AC">
            <w:pPr>
              <w:suppressAutoHyphens w:val="0"/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978AC">
              <w:rPr>
                <w:rFonts w:ascii="Calibri" w:eastAsia="Calibri" w:hAnsi="Calibri"/>
                <w:sz w:val="22"/>
                <w:szCs w:val="22"/>
                <w:lang w:eastAsia="en-US"/>
              </w:rPr>
              <w:t>nie</w:t>
            </w:r>
          </w:p>
        </w:tc>
        <w:tc>
          <w:tcPr>
            <w:tcW w:w="8216" w:type="dxa"/>
            <w:shd w:val="clear" w:color="auto" w:fill="auto"/>
          </w:tcPr>
          <w:p w:rsidR="00967524" w:rsidRPr="00C978AC" w:rsidRDefault="00967524" w:rsidP="00C978AC">
            <w:pPr>
              <w:suppressAutoHyphens w:val="0"/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978AC">
              <w:rPr>
                <w:rFonts w:ascii="Calibri" w:eastAsia="Calibri" w:hAnsi="Calibri"/>
                <w:sz w:val="22"/>
                <w:szCs w:val="22"/>
                <w:lang w:eastAsia="en-US"/>
              </w:rPr>
              <w:t>Uwagi</w:t>
            </w:r>
          </w:p>
        </w:tc>
      </w:tr>
      <w:tr w:rsidR="00967524" w:rsidRPr="00C978AC" w:rsidTr="00C978AC">
        <w:tc>
          <w:tcPr>
            <w:tcW w:w="562" w:type="dxa"/>
            <w:shd w:val="clear" w:color="auto" w:fill="auto"/>
          </w:tcPr>
          <w:p w:rsidR="00967524" w:rsidRPr="00C978AC" w:rsidRDefault="00967524" w:rsidP="00C978AC">
            <w:pPr>
              <w:suppressAutoHyphens w:val="0"/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967524" w:rsidRPr="00C978AC" w:rsidRDefault="00967524" w:rsidP="00C978AC">
            <w:pPr>
              <w:suppressAutoHyphens w:val="0"/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216" w:type="dxa"/>
            <w:shd w:val="clear" w:color="auto" w:fill="auto"/>
          </w:tcPr>
          <w:p w:rsidR="00967524" w:rsidRPr="00C978AC" w:rsidRDefault="00967524" w:rsidP="00C978AC">
            <w:pPr>
              <w:suppressAutoHyphens w:val="0"/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967524" w:rsidRPr="00C978AC" w:rsidRDefault="00967524" w:rsidP="00C978AC">
            <w:pPr>
              <w:suppressAutoHyphens w:val="0"/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967524" w:rsidRPr="00967524" w:rsidRDefault="00967524" w:rsidP="00967524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967524" w:rsidRPr="00967524" w:rsidRDefault="00967524" w:rsidP="00967524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967524">
        <w:rPr>
          <w:rFonts w:eastAsia="Calibri"/>
          <w:sz w:val="28"/>
          <w:szCs w:val="28"/>
          <w:lang w:eastAsia="en-US"/>
        </w:rPr>
        <w:lastRenderedPageBreak/>
        <w:t xml:space="preserve">c) inne np. umowa powierzenia przetwarzania danych osobowych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67"/>
        <w:gridCol w:w="7932"/>
      </w:tblGrid>
      <w:tr w:rsidR="00967524" w:rsidRPr="00C978AC" w:rsidTr="00C978AC">
        <w:tc>
          <w:tcPr>
            <w:tcW w:w="562" w:type="dxa"/>
            <w:shd w:val="clear" w:color="auto" w:fill="auto"/>
          </w:tcPr>
          <w:p w:rsidR="00967524" w:rsidRPr="00C978AC" w:rsidRDefault="00967524" w:rsidP="00C978AC">
            <w:pPr>
              <w:suppressAutoHyphens w:val="0"/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978AC">
              <w:rPr>
                <w:rFonts w:ascii="Calibri" w:eastAsia="Calibri" w:hAnsi="Calibr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567" w:type="dxa"/>
            <w:shd w:val="clear" w:color="auto" w:fill="auto"/>
          </w:tcPr>
          <w:p w:rsidR="00967524" w:rsidRPr="00C978AC" w:rsidRDefault="00967524" w:rsidP="00C978AC">
            <w:pPr>
              <w:suppressAutoHyphens w:val="0"/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978AC">
              <w:rPr>
                <w:rFonts w:ascii="Calibri" w:eastAsia="Calibri" w:hAnsi="Calibri"/>
                <w:sz w:val="22"/>
                <w:szCs w:val="22"/>
                <w:lang w:eastAsia="en-US"/>
              </w:rPr>
              <w:t>nie</w:t>
            </w:r>
          </w:p>
        </w:tc>
        <w:tc>
          <w:tcPr>
            <w:tcW w:w="7933" w:type="dxa"/>
            <w:shd w:val="clear" w:color="auto" w:fill="auto"/>
          </w:tcPr>
          <w:p w:rsidR="00967524" w:rsidRPr="00C978AC" w:rsidRDefault="00967524" w:rsidP="00C978AC">
            <w:pPr>
              <w:suppressAutoHyphens w:val="0"/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978AC">
              <w:rPr>
                <w:rFonts w:ascii="Calibri" w:eastAsia="Calibri" w:hAnsi="Calibri"/>
                <w:sz w:val="22"/>
                <w:szCs w:val="22"/>
                <w:lang w:eastAsia="en-US"/>
              </w:rPr>
              <w:t>Uwagi</w:t>
            </w:r>
          </w:p>
        </w:tc>
      </w:tr>
      <w:tr w:rsidR="00967524" w:rsidRPr="00C978AC" w:rsidTr="00C978AC">
        <w:tc>
          <w:tcPr>
            <w:tcW w:w="562" w:type="dxa"/>
            <w:shd w:val="clear" w:color="auto" w:fill="auto"/>
          </w:tcPr>
          <w:p w:rsidR="00967524" w:rsidRPr="00C978AC" w:rsidRDefault="00967524" w:rsidP="00C978AC">
            <w:pPr>
              <w:suppressAutoHyphens w:val="0"/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967524" w:rsidRPr="00C978AC" w:rsidRDefault="00967524" w:rsidP="00C978AC">
            <w:pPr>
              <w:suppressAutoHyphens w:val="0"/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933" w:type="dxa"/>
            <w:shd w:val="clear" w:color="auto" w:fill="auto"/>
          </w:tcPr>
          <w:p w:rsidR="00967524" w:rsidRPr="00C978AC" w:rsidRDefault="00967524" w:rsidP="00C978AC">
            <w:pPr>
              <w:suppressAutoHyphens w:val="0"/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967524" w:rsidRPr="00C978AC" w:rsidRDefault="00967524" w:rsidP="00C978AC">
            <w:pPr>
              <w:suppressAutoHyphens w:val="0"/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967524" w:rsidRPr="00967524" w:rsidRDefault="00967524" w:rsidP="00967524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967524" w:rsidRPr="00967524" w:rsidRDefault="00967524" w:rsidP="00967524">
      <w:pPr>
        <w:numPr>
          <w:ilvl w:val="0"/>
          <w:numId w:val="40"/>
        </w:numPr>
        <w:suppressAutoHyphens w:val="0"/>
        <w:spacing w:after="160" w:line="276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967524">
        <w:rPr>
          <w:rFonts w:eastAsia="Calibri"/>
          <w:sz w:val="28"/>
          <w:szCs w:val="28"/>
          <w:lang w:eastAsia="en-US"/>
        </w:rPr>
        <w:t xml:space="preserve">Realizacja obowiązku informacyjnego wobec osób, których dane pozyskano (np. nowi działkowcy)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67"/>
        <w:gridCol w:w="7790"/>
      </w:tblGrid>
      <w:tr w:rsidR="00967524" w:rsidRPr="00C978AC" w:rsidTr="00C978AC">
        <w:tc>
          <w:tcPr>
            <w:tcW w:w="704" w:type="dxa"/>
            <w:shd w:val="clear" w:color="auto" w:fill="auto"/>
          </w:tcPr>
          <w:p w:rsidR="00967524" w:rsidRPr="00C978AC" w:rsidRDefault="00967524" w:rsidP="00C978AC">
            <w:pPr>
              <w:suppressAutoHyphens w:val="0"/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978AC">
              <w:rPr>
                <w:rFonts w:ascii="Calibri" w:eastAsia="Calibri" w:hAnsi="Calibr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567" w:type="dxa"/>
            <w:shd w:val="clear" w:color="auto" w:fill="auto"/>
          </w:tcPr>
          <w:p w:rsidR="00967524" w:rsidRPr="00C978AC" w:rsidRDefault="00967524" w:rsidP="00C978AC">
            <w:pPr>
              <w:suppressAutoHyphens w:val="0"/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978AC">
              <w:rPr>
                <w:rFonts w:ascii="Calibri" w:eastAsia="Calibri" w:hAnsi="Calibri"/>
                <w:sz w:val="22"/>
                <w:szCs w:val="22"/>
                <w:lang w:eastAsia="en-US"/>
              </w:rPr>
              <w:t>nie</w:t>
            </w:r>
          </w:p>
        </w:tc>
        <w:tc>
          <w:tcPr>
            <w:tcW w:w="7791" w:type="dxa"/>
            <w:shd w:val="clear" w:color="auto" w:fill="auto"/>
          </w:tcPr>
          <w:p w:rsidR="00967524" w:rsidRPr="00C978AC" w:rsidRDefault="00967524" w:rsidP="00C978AC">
            <w:pPr>
              <w:suppressAutoHyphens w:val="0"/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978AC">
              <w:rPr>
                <w:rFonts w:ascii="Calibri" w:eastAsia="Calibri" w:hAnsi="Calibri"/>
                <w:sz w:val="22"/>
                <w:szCs w:val="22"/>
                <w:lang w:eastAsia="en-US"/>
              </w:rPr>
              <w:t>Uwagi</w:t>
            </w:r>
          </w:p>
        </w:tc>
      </w:tr>
      <w:tr w:rsidR="00967524" w:rsidRPr="00C978AC" w:rsidTr="00C978AC">
        <w:tc>
          <w:tcPr>
            <w:tcW w:w="704" w:type="dxa"/>
            <w:shd w:val="clear" w:color="auto" w:fill="auto"/>
          </w:tcPr>
          <w:p w:rsidR="00967524" w:rsidRPr="00C978AC" w:rsidRDefault="00967524" w:rsidP="00C978AC">
            <w:pPr>
              <w:suppressAutoHyphens w:val="0"/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967524" w:rsidRPr="00C978AC" w:rsidRDefault="00967524" w:rsidP="00C978AC">
            <w:pPr>
              <w:suppressAutoHyphens w:val="0"/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791" w:type="dxa"/>
            <w:shd w:val="clear" w:color="auto" w:fill="auto"/>
          </w:tcPr>
          <w:p w:rsidR="00967524" w:rsidRPr="00C978AC" w:rsidRDefault="00967524" w:rsidP="00C978AC">
            <w:pPr>
              <w:suppressAutoHyphens w:val="0"/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967524" w:rsidRPr="00C978AC" w:rsidRDefault="00967524" w:rsidP="00C978AC">
            <w:pPr>
              <w:suppressAutoHyphens w:val="0"/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967524" w:rsidRPr="00967524" w:rsidRDefault="00967524" w:rsidP="00967524">
      <w:pPr>
        <w:suppressAutoHyphens w:val="0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967524" w:rsidRPr="00967524" w:rsidRDefault="00967524" w:rsidP="00967524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967524">
        <w:rPr>
          <w:rFonts w:eastAsia="Calibri"/>
          <w:sz w:val="28"/>
          <w:szCs w:val="28"/>
          <w:lang w:eastAsia="en-US"/>
        </w:rPr>
        <w:t>3. Realizacja obowiązków w zakresie zabezpieczenia danych</w:t>
      </w:r>
    </w:p>
    <w:p w:rsidR="00967524" w:rsidRPr="00967524" w:rsidRDefault="00967524" w:rsidP="00967524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967524">
        <w:rPr>
          <w:rFonts w:eastAsia="Calibri"/>
          <w:sz w:val="28"/>
          <w:szCs w:val="28"/>
          <w:lang w:eastAsia="en-US"/>
        </w:rPr>
        <w:t xml:space="preserve">3.1 Zabezpieczenia fizyczne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67"/>
        <w:gridCol w:w="7790"/>
      </w:tblGrid>
      <w:tr w:rsidR="00967524" w:rsidRPr="00C978AC" w:rsidTr="00C978AC">
        <w:tc>
          <w:tcPr>
            <w:tcW w:w="704" w:type="dxa"/>
            <w:shd w:val="clear" w:color="auto" w:fill="auto"/>
          </w:tcPr>
          <w:p w:rsidR="00967524" w:rsidRPr="00C978AC" w:rsidRDefault="00967524" w:rsidP="00C978AC">
            <w:pPr>
              <w:suppressAutoHyphens w:val="0"/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bookmarkStart w:id="7" w:name="_Hlk531771981"/>
            <w:r w:rsidRPr="00C978AC">
              <w:rPr>
                <w:rFonts w:ascii="Calibri" w:eastAsia="Calibri" w:hAnsi="Calibr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567" w:type="dxa"/>
            <w:shd w:val="clear" w:color="auto" w:fill="auto"/>
          </w:tcPr>
          <w:p w:rsidR="00967524" w:rsidRPr="00C978AC" w:rsidRDefault="00967524" w:rsidP="00C978AC">
            <w:pPr>
              <w:suppressAutoHyphens w:val="0"/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978AC">
              <w:rPr>
                <w:rFonts w:ascii="Calibri" w:eastAsia="Calibri" w:hAnsi="Calibri"/>
                <w:sz w:val="22"/>
                <w:szCs w:val="22"/>
                <w:lang w:eastAsia="en-US"/>
              </w:rPr>
              <w:t>nie</w:t>
            </w:r>
          </w:p>
        </w:tc>
        <w:tc>
          <w:tcPr>
            <w:tcW w:w="7791" w:type="dxa"/>
            <w:shd w:val="clear" w:color="auto" w:fill="auto"/>
          </w:tcPr>
          <w:p w:rsidR="00967524" w:rsidRPr="00C978AC" w:rsidRDefault="00967524" w:rsidP="00C978AC">
            <w:pPr>
              <w:suppressAutoHyphens w:val="0"/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978AC">
              <w:rPr>
                <w:rFonts w:ascii="Calibri" w:eastAsia="Calibri" w:hAnsi="Calibri"/>
                <w:sz w:val="22"/>
                <w:szCs w:val="22"/>
                <w:lang w:eastAsia="en-US"/>
              </w:rPr>
              <w:t>Uwagi</w:t>
            </w:r>
          </w:p>
        </w:tc>
      </w:tr>
      <w:tr w:rsidR="00967524" w:rsidRPr="00C978AC" w:rsidTr="00C978AC">
        <w:tc>
          <w:tcPr>
            <w:tcW w:w="704" w:type="dxa"/>
            <w:shd w:val="clear" w:color="auto" w:fill="auto"/>
          </w:tcPr>
          <w:p w:rsidR="00967524" w:rsidRPr="00C978AC" w:rsidRDefault="00967524" w:rsidP="00C978AC">
            <w:pPr>
              <w:suppressAutoHyphens w:val="0"/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967524" w:rsidRPr="00C978AC" w:rsidRDefault="00967524" w:rsidP="00C978AC">
            <w:pPr>
              <w:suppressAutoHyphens w:val="0"/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791" w:type="dxa"/>
            <w:shd w:val="clear" w:color="auto" w:fill="auto"/>
          </w:tcPr>
          <w:p w:rsidR="00967524" w:rsidRPr="00C978AC" w:rsidRDefault="00967524" w:rsidP="00C978AC">
            <w:pPr>
              <w:suppressAutoHyphens w:val="0"/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967524" w:rsidRPr="00C978AC" w:rsidRDefault="00967524" w:rsidP="00C978AC">
            <w:pPr>
              <w:suppressAutoHyphens w:val="0"/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bookmarkEnd w:id="7"/>
    <w:p w:rsidR="00967524" w:rsidRPr="00967524" w:rsidRDefault="00967524" w:rsidP="00967524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967524">
        <w:rPr>
          <w:rFonts w:eastAsia="Calibri"/>
          <w:sz w:val="28"/>
          <w:szCs w:val="28"/>
          <w:lang w:eastAsia="en-US"/>
        </w:rPr>
        <w:t>3.2.  Zabezpieczenia informatyczne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67"/>
        <w:gridCol w:w="7790"/>
      </w:tblGrid>
      <w:tr w:rsidR="00967524" w:rsidRPr="00C978AC" w:rsidTr="00C978AC">
        <w:tc>
          <w:tcPr>
            <w:tcW w:w="704" w:type="dxa"/>
            <w:shd w:val="clear" w:color="auto" w:fill="auto"/>
          </w:tcPr>
          <w:p w:rsidR="00967524" w:rsidRPr="00C978AC" w:rsidRDefault="00967524" w:rsidP="00C978AC">
            <w:pPr>
              <w:suppressAutoHyphens w:val="0"/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978AC">
              <w:rPr>
                <w:rFonts w:ascii="Calibri" w:eastAsia="Calibri" w:hAnsi="Calibr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567" w:type="dxa"/>
            <w:shd w:val="clear" w:color="auto" w:fill="auto"/>
          </w:tcPr>
          <w:p w:rsidR="00967524" w:rsidRPr="00C978AC" w:rsidRDefault="00967524" w:rsidP="00C978AC">
            <w:pPr>
              <w:suppressAutoHyphens w:val="0"/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978AC">
              <w:rPr>
                <w:rFonts w:ascii="Calibri" w:eastAsia="Calibri" w:hAnsi="Calibri"/>
                <w:sz w:val="22"/>
                <w:szCs w:val="22"/>
                <w:lang w:eastAsia="en-US"/>
              </w:rPr>
              <w:t>nie</w:t>
            </w:r>
          </w:p>
        </w:tc>
        <w:tc>
          <w:tcPr>
            <w:tcW w:w="7791" w:type="dxa"/>
            <w:shd w:val="clear" w:color="auto" w:fill="auto"/>
          </w:tcPr>
          <w:p w:rsidR="00967524" w:rsidRPr="00C978AC" w:rsidRDefault="00967524" w:rsidP="00C978AC">
            <w:pPr>
              <w:suppressAutoHyphens w:val="0"/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978AC">
              <w:rPr>
                <w:rFonts w:ascii="Calibri" w:eastAsia="Calibri" w:hAnsi="Calibri"/>
                <w:sz w:val="22"/>
                <w:szCs w:val="22"/>
                <w:lang w:eastAsia="en-US"/>
              </w:rPr>
              <w:t>Uwagi</w:t>
            </w:r>
          </w:p>
        </w:tc>
      </w:tr>
      <w:tr w:rsidR="00967524" w:rsidRPr="00C978AC" w:rsidTr="00C978AC">
        <w:tc>
          <w:tcPr>
            <w:tcW w:w="704" w:type="dxa"/>
            <w:shd w:val="clear" w:color="auto" w:fill="auto"/>
          </w:tcPr>
          <w:p w:rsidR="00967524" w:rsidRPr="00C978AC" w:rsidRDefault="00967524" w:rsidP="00C978AC">
            <w:pPr>
              <w:suppressAutoHyphens w:val="0"/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967524" w:rsidRPr="00C978AC" w:rsidRDefault="00967524" w:rsidP="00C978AC">
            <w:pPr>
              <w:suppressAutoHyphens w:val="0"/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791" w:type="dxa"/>
            <w:shd w:val="clear" w:color="auto" w:fill="auto"/>
          </w:tcPr>
          <w:p w:rsidR="00967524" w:rsidRPr="00C978AC" w:rsidRDefault="00967524" w:rsidP="00C978AC">
            <w:pPr>
              <w:suppressAutoHyphens w:val="0"/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967524" w:rsidRPr="00C978AC" w:rsidRDefault="00967524" w:rsidP="00C978AC">
            <w:pPr>
              <w:suppressAutoHyphens w:val="0"/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967524" w:rsidRPr="00967524" w:rsidRDefault="00967524" w:rsidP="00967524">
      <w:pPr>
        <w:suppressAutoHyphens w:val="0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967524" w:rsidRPr="00967524" w:rsidRDefault="00967524" w:rsidP="00967524">
      <w:pPr>
        <w:suppressAutoHyphens w:val="0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967524" w:rsidRPr="00967524" w:rsidRDefault="00967524" w:rsidP="00967524">
      <w:pPr>
        <w:suppressAutoHyphens w:val="0"/>
        <w:spacing w:after="16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Uwagi: </w:t>
      </w:r>
    </w:p>
    <w:p w:rsidR="00BA53B6" w:rsidRDefault="00BA53B6" w:rsidP="00DB7C7C">
      <w:pPr>
        <w:contextualSpacing/>
        <w:jc w:val="both"/>
        <w:rPr>
          <w:rFonts w:ascii="Palatino Linotype" w:hAnsi="Palatino Linotype"/>
        </w:rPr>
      </w:pPr>
    </w:p>
    <w:p w:rsidR="00967524" w:rsidRDefault="00967524" w:rsidP="00DB7C7C">
      <w:pPr>
        <w:contextualSpacing/>
        <w:jc w:val="both"/>
        <w:rPr>
          <w:rFonts w:ascii="Palatino Linotype" w:hAnsi="Palatino Linotype"/>
        </w:rPr>
      </w:pPr>
    </w:p>
    <w:p w:rsidR="00967524" w:rsidRDefault="00967524" w:rsidP="00DB7C7C">
      <w:pPr>
        <w:contextualSpacing/>
        <w:jc w:val="both"/>
        <w:rPr>
          <w:rFonts w:ascii="Palatino Linotype" w:hAnsi="Palatino Linotype"/>
        </w:rPr>
      </w:pPr>
    </w:p>
    <w:p w:rsidR="00967524" w:rsidRDefault="00967524" w:rsidP="00DB7C7C">
      <w:pPr>
        <w:contextualSpacing/>
        <w:jc w:val="both"/>
        <w:rPr>
          <w:rFonts w:ascii="Palatino Linotype" w:hAnsi="Palatino Linotype"/>
        </w:rPr>
      </w:pPr>
    </w:p>
    <w:p w:rsidR="00967524" w:rsidRDefault="00967524" w:rsidP="00DB7C7C">
      <w:pPr>
        <w:contextualSpacing/>
        <w:jc w:val="both"/>
        <w:rPr>
          <w:rFonts w:ascii="Palatino Linotype" w:hAnsi="Palatino Linotype"/>
        </w:rPr>
      </w:pPr>
    </w:p>
    <w:p w:rsidR="00967524" w:rsidRDefault="00967524" w:rsidP="00DB7C7C">
      <w:pPr>
        <w:contextualSpacing/>
        <w:jc w:val="both"/>
        <w:rPr>
          <w:rFonts w:ascii="Palatino Linotype" w:hAnsi="Palatino Linotype"/>
        </w:rPr>
      </w:pPr>
    </w:p>
    <w:p w:rsidR="00967524" w:rsidRDefault="00967524" w:rsidP="00DB7C7C">
      <w:pPr>
        <w:contextualSpacing/>
        <w:jc w:val="both"/>
        <w:rPr>
          <w:rFonts w:ascii="Palatino Linotype" w:hAnsi="Palatino Linotype"/>
        </w:rPr>
      </w:pPr>
    </w:p>
    <w:p w:rsidR="00967524" w:rsidRDefault="00967524" w:rsidP="00DB7C7C">
      <w:pPr>
        <w:contextualSpacing/>
        <w:jc w:val="both"/>
        <w:rPr>
          <w:rFonts w:ascii="Palatino Linotype" w:hAnsi="Palatino Linotype"/>
        </w:rPr>
      </w:pPr>
    </w:p>
    <w:p w:rsidR="00967524" w:rsidRDefault="00967524" w:rsidP="00DB7C7C">
      <w:pPr>
        <w:contextualSpacing/>
        <w:jc w:val="both"/>
        <w:rPr>
          <w:rFonts w:ascii="Palatino Linotype" w:hAnsi="Palatino Linotype"/>
        </w:rPr>
      </w:pPr>
    </w:p>
    <w:p w:rsidR="00967524" w:rsidRDefault="00967524" w:rsidP="00967524">
      <w:pPr>
        <w:contextualSpacing/>
        <w:jc w:val="right"/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………………………………….</w:t>
      </w:r>
    </w:p>
    <w:p w:rsidR="00967524" w:rsidRDefault="00967524" w:rsidP="00DB7C7C">
      <w:pPr>
        <w:contextualSpacing/>
        <w:jc w:val="both"/>
        <w:rPr>
          <w:rFonts w:ascii="Palatino Linotype" w:hAnsi="Palatino Linotype"/>
        </w:rPr>
      </w:pPr>
    </w:p>
    <w:p w:rsidR="00967524" w:rsidRDefault="00967524" w:rsidP="00967524">
      <w:pPr>
        <w:contextualSpacing/>
        <w:jc w:val="right"/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………………………………….</w:t>
      </w:r>
    </w:p>
    <w:p w:rsidR="00967524" w:rsidRDefault="00967524" w:rsidP="00967524">
      <w:pPr>
        <w:contextualSpacing/>
        <w:jc w:val="right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(podpisy 2 osób z Komisji Rewizyjnej) </w:t>
      </w:r>
    </w:p>
    <w:p w:rsidR="00967524" w:rsidRDefault="00967524" w:rsidP="00DB7C7C">
      <w:pPr>
        <w:contextualSpacing/>
        <w:jc w:val="both"/>
        <w:rPr>
          <w:rFonts w:ascii="Palatino Linotype" w:hAnsi="Palatino Linotype"/>
        </w:rPr>
      </w:pPr>
    </w:p>
    <w:p w:rsidR="00967524" w:rsidRDefault="00967524" w:rsidP="00DB7C7C">
      <w:pPr>
        <w:contextualSpacing/>
        <w:jc w:val="both"/>
        <w:rPr>
          <w:rFonts w:ascii="Palatino Linotype" w:hAnsi="Palatino Linotype"/>
        </w:rPr>
      </w:pPr>
    </w:p>
    <w:p w:rsidR="00967524" w:rsidRPr="00DB7C7C" w:rsidRDefault="00967524" w:rsidP="00DB7C7C">
      <w:pPr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……………………. dn. ……………………….. </w:t>
      </w:r>
    </w:p>
    <w:sectPr w:rsidR="00967524" w:rsidRPr="00DB7C7C" w:rsidSect="009F27F7">
      <w:footerReference w:type="even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875" w:rsidRDefault="00CC4875">
      <w:r>
        <w:separator/>
      </w:r>
    </w:p>
  </w:endnote>
  <w:endnote w:type="continuationSeparator" w:id="0">
    <w:p w:rsidR="00CC4875" w:rsidRDefault="00CC4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2A2" w:rsidRDefault="0008694E" w:rsidP="000223D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742A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742A2" w:rsidRDefault="00B742A2" w:rsidP="000223D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2A2" w:rsidRDefault="0008694E" w:rsidP="000223D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742A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B03BC">
      <w:rPr>
        <w:rStyle w:val="Numerstrony"/>
        <w:noProof/>
      </w:rPr>
      <w:t>6</w:t>
    </w:r>
    <w:r>
      <w:rPr>
        <w:rStyle w:val="Numerstrony"/>
      </w:rPr>
      <w:fldChar w:fldCharType="end"/>
    </w:r>
  </w:p>
  <w:p w:rsidR="00B742A2" w:rsidRDefault="00B742A2" w:rsidP="000223D2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5C1" w:rsidRDefault="008C65C1">
    <w:pPr>
      <w:pStyle w:val="Stopka"/>
    </w:pPr>
  </w:p>
  <w:p w:rsidR="008C65C1" w:rsidRDefault="008C65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875" w:rsidRDefault="00CC4875">
      <w:r>
        <w:separator/>
      </w:r>
    </w:p>
  </w:footnote>
  <w:footnote w:type="continuationSeparator" w:id="0">
    <w:p w:rsidR="00CC4875" w:rsidRDefault="00CC4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2A2" w:rsidRDefault="008B03BC">
    <w:pPr>
      <w:pStyle w:val="Nagwek"/>
      <w:jc w:val="center"/>
      <w:rPr>
        <w:b/>
        <w:color w:val="006600"/>
        <w:sz w:val="36"/>
        <w:szCs w:val="36"/>
      </w:rPr>
    </w:pPr>
    <w:r>
      <w:rPr>
        <w:noProof/>
        <w:lang w:eastAsia="pl-PL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-147320</wp:posOffset>
          </wp:positionH>
          <wp:positionV relativeFrom="paragraph">
            <wp:posOffset>-182880</wp:posOffset>
          </wp:positionV>
          <wp:extent cx="935355" cy="817245"/>
          <wp:effectExtent l="0" t="0" r="0" b="0"/>
          <wp:wrapTight wrapText="bothSides">
            <wp:wrapPolygon edited="0">
              <wp:start x="0" y="0"/>
              <wp:lineTo x="0" y="21147"/>
              <wp:lineTo x="21116" y="21147"/>
              <wp:lineTo x="21116" y="0"/>
              <wp:lineTo x="0" y="0"/>
            </wp:wrapPolygon>
          </wp:wrapTight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8172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42A2">
      <w:rPr>
        <w:b/>
        <w:color w:val="006600"/>
        <w:sz w:val="36"/>
        <w:szCs w:val="36"/>
      </w:rPr>
      <w:t xml:space="preserve">     POLSKI ZWIĄZEK DZIAŁKOWCÓW</w:t>
    </w:r>
  </w:p>
  <w:p w:rsidR="00764282" w:rsidRPr="00764282" w:rsidRDefault="00764282">
    <w:pPr>
      <w:pStyle w:val="Nagwek"/>
      <w:jc w:val="center"/>
      <w:rPr>
        <w:b/>
        <w:color w:val="006600"/>
        <w:sz w:val="32"/>
        <w:szCs w:val="32"/>
      </w:rPr>
    </w:pPr>
    <w:r>
      <w:rPr>
        <w:b/>
        <w:color w:val="006600"/>
        <w:sz w:val="32"/>
        <w:szCs w:val="32"/>
      </w:rPr>
      <w:t>STOWARZYSZENIE OGRODOWE</w:t>
    </w:r>
  </w:p>
  <w:p w:rsidR="00B742A2" w:rsidRPr="00605D6F" w:rsidRDefault="008B03BC">
    <w:pPr>
      <w:pStyle w:val="Nagwek"/>
      <w:jc w:val="center"/>
      <w:rPr>
        <w:color w:val="006600"/>
        <w:sz w:val="28"/>
        <w:szCs w:val="28"/>
      </w:rPr>
    </w:pPr>
    <w:r w:rsidRPr="00605D6F">
      <w:rPr>
        <w:noProof/>
        <w:sz w:val="28"/>
        <w:szCs w:val="28"/>
        <w:lang w:eastAsia="pl-PL"/>
      </w:rPr>
      <mc:AlternateContent>
        <mc:Choice Requires="wps">
          <w:drawing>
            <wp:anchor distT="0" distB="0" distL="114935" distR="114935" simplePos="0" relativeHeight="251658240" behindDoc="1" locked="0" layoutInCell="1" allowOverlap="1">
              <wp:simplePos x="0" y="0"/>
              <wp:positionH relativeFrom="column">
                <wp:posOffset>4498975</wp:posOffset>
              </wp:positionH>
              <wp:positionV relativeFrom="paragraph">
                <wp:posOffset>21590</wp:posOffset>
              </wp:positionV>
              <wp:extent cx="1554480" cy="585470"/>
              <wp:effectExtent l="12700" t="12065" r="13970" b="1206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4480" cy="5854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42A2" w:rsidRDefault="00B742A2">
                          <w:pPr>
                            <w:rPr>
                              <w:color w:val="006600"/>
                              <w:sz w:val="22"/>
                              <w:szCs w:val="22"/>
                              <w:lang w:val="en-US"/>
                            </w:rPr>
                          </w:pPr>
                        </w:p>
                        <w:p w:rsidR="00B742A2" w:rsidRDefault="00B742A2">
                          <w:pPr>
                            <w:rPr>
                              <w:color w:val="006600"/>
                              <w:sz w:val="22"/>
                              <w:szCs w:val="22"/>
                              <w:lang w:val="en-US"/>
                            </w:rPr>
                          </w:pPr>
                        </w:p>
                        <w:p w:rsidR="00B742A2" w:rsidRDefault="00B742A2">
                          <w:pPr>
                            <w:rPr>
                              <w:color w:val="006600"/>
                              <w:sz w:val="22"/>
                              <w:szCs w:val="22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4615" tIns="48895" rIns="94615" bIns="488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54.25pt;margin-top:1.7pt;width:122.4pt;height:46.1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" strokecolor="white" strokeweight=".5pt">
              <v:textbox inset="7.45pt,3.85pt,7.45pt,3.85pt">
                <w:txbxContent>
                  <w:p w:rsidR="00B742A2" w:rsidRDefault="00B742A2">
                    <w:pPr>
                      <w:rPr>
                        <w:color w:val="006600"/>
                        <w:sz w:val="22"/>
                        <w:szCs w:val="22"/>
                        <w:lang w:val="en-US"/>
                      </w:rPr>
                    </w:pPr>
                  </w:p>
                  <w:p w:rsidR="00B742A2" w:rsidRDefault="00B742A2">
                    <w:pPr>
                      <w:rPr>
                        <w:color w:val="006600"/>
                        <w:sz w:val="22"/>
                        <w:szCs w:val="22"/>
                        <w:lang w:val="en-US"/>
                      </w:rPr>
                    </w:pPr>
                  </w:p>
                  <w:p w:rsidR="00B742A2" w:rsidRDefault="00B742A2">
                    <w:pPr>
                      <w:rPr>
                        <w:color w:val="006600"/>
                        <w:sz w:val="22"/>
                        <w:szCs w:val="22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B742A2" w:rsidRPr="00605D6F">
      <w:rPr>
        <w:color w:val="006600"/>
        <w:sz w:val="28"/>
        <w:szCs w:val="28"/>
      </w:rPr>
      <w:t>Krajowa Komisja Rewizyjna w Warszawie</w:t>
    </w:r>
  </w:p>
  <w:p w:rsidR="00B742A2" w:rsidRPr="00605D6F" w:rsidRDefault="00B742A2">
    <w:pPr>
      <w:pStyle w:val="Nagwek"/>
      <w:jc w:val="center"/>
      <w:rPr>
        <w:color w:val="006600"/>
        <w:sz w:val="28"/>
        <w:szCs w:val="28"/>
      </w:rPr>
    </w:pPr>
    <w:r w:rsidRPr="00605D6F">
      <w:rPr>
        <w:color w:val="006600"/>
        <w:sz w:val="28"/>
        <w:szCs w:val="28"/>
      </w:rPr>
      <w:t xml:space="preserve">ul. </w:t>
    </w:r>
    <w:r w:rsidR="00372721" w:rsidRPr="00605D6F">
      <w:rPr>
        <w:color w:val="006600"/>
        <w:sz w:val="28"/>
        <w:szCs w:val="28"/>
      </w:rPr>
      <w:t>Bobrowiecka 1</w:t>
    </w:r>
  </w:p>
  <w:p w:rsidR="00B742A2" w:rsidRPr="00605D6F" w:rsidRDefault="00B742A2">
    <w:pPr>
      <w:pStyle w:val="Nagwek"/>
      <w:jc w:val="center"/>
      <w:rPr>
        <w:color w:val="006600"/>
        <w:sz w:val="28"/>
        <w:szCs w:val="28"/>
      </w:rPr>
    </w:pPr>
    <w:r w:rsidRPr="00605D6F">
      <w:rPr>
        <w:color w:val="006600"/>
        <w:sz w:val="28"/>
        <w:szCs w:val="28"/>
      </w:rPr>
      <w:t>00-</w:t>
    </w:r>
    <w:r w:rsidR="00372721" w:rsidRPr="00605D6F">
      <w:rPr>
        <w:color w:val="006600"/>
        <w:sz w:val="28"/>
        <w:szCs w:val="28"/>
      </w:rPr>
      <w:t>728</w:t>
    </w:r>
    <w:r w:rsidRPr="00605D6F">
      <w:rPr>
        <w:color w:val="006600"/>
        <w:sz w:val="28"/>
        <w:szCs w:val="28"/>
      </w:rPr>
      <w:t xml:space="preserve"> Warszawa</w:t>
    </w:r>
  </w:p>
  <w:p w:rsidR="00B742A2" w:rsidRDefault="008B03BC">
    <w:pPr>
      <w:pStyle w:val="Nagwek"/>
    </w:pPr>
    <w:r w:rsidRPr="00D40AD2">
      <w:rPr>
        <w:noProof/>
        <w:lang w:eastAsia="pl-PL"/>
      </w:rPr>
      <w:drawing>
        <wp:inline distT="0" distB="0" distL="0" distR="0">
          <wp:extent cx="5760720" cy="1905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90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E56FB1"/>
    <w:multiLevelType w:val="hybridMultilevel"/>
    <w:tmpl w:val="2BD02ACE"/>
    <w:lvl w:ilvl="0" w:tplc="0415000F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5580"/>
        </w:tabs>
        <w:ind w:left="5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300"/>
        </w:tabs>
        <w:ind w:left="63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020"/>
        </w:tabs>
        <w:ind w:left="7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" w15:restartNumberingAfterBreak="0">
    <w:nsid w:val="019433D0"/>
    <w:multiLevelType w:val="hybridMultilevel"/>
    <w:tmpl w:val="C2049630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083C20A7"/>
    <w:multiLevelType w:val="hybridMultilevel"/>
    <w:tmpl w:val="ACF2392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09E55A5A"/>
    <w:multiLevelType w:val="hybridMultilevel"/>
    <w:tmpl w:val="E3C8F6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E22043"/>
    <w:multiLevelType w:val="hybridMultilevel"/>
    <w:tmpl w:val="CB96ED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7813A4"/>
    <w:multiLevelType w:val="multilevel"/>
    <w:tmpl w:val="00D8AA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9" w15:restartNumberingAfterBreak="0">
    <w:nsid w:val="0E2315EB"/>
    <w:multiLevelType w:val="hybridMultilevel"/>
    <w:tmpl w:val="FB7ECB5C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12226736"/>
    <w:multiLevelType w:val="hybridMultilevel"/>
    <w:tmpl w:val="C2802AE2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12284AB5"/>
    <w:multiLevelType w:val="hybridMultilevel"/>
    <w:tmpl w:val="7B8C3AE6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14286CF4"/>
    <w:multiLevelType w:val="hybridMultilevel"/>
    <w:tmpl w:val="3B904D90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164A3CED"/>
    <w:multiLevelType w:val="hybridMultilevel"/>
    <w:tmpl w:val="49EE8E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5F52E9"/>
    <w:multiLevelType w:val="hybridMultilevel"/>
    <w:tmpl w:val="F2F8B4DC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19284356"/>
    <w:multiLevelType w:val="hybridMultilevel"/>
    <w:tmpl w:val="FF4CA782"/>
    <w:lvl w:ilvl="0" w:tplc="0415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5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6" w15:restartNumberingAfterBreak="0">
    <w:nsid w:val="1B9A0A4C"/>
    <w:multiLevelType w:val="hybridMultilevel"/>
    <w:tmpl w:val="639CCB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D55A64"/>
    <w:multiLevelType w:val="hybridMultilevel"/>
    <w:tmpl w:val="E690E3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004965"/>
    <w:multiLevelType w:val="hybridMultilevel"/>
    <w:tmpl w:val="DEE22B4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 w15:restartNumberingAfterBreak="0">
    <w:nsid w:val="30450E84"/>
    <w:multiLevelType w:val="hybridMultilevel"/>
    <w:tmpl w:val="1144C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8670FF"/>
    <w:multiLevelType w:val="hybridMultilevel"/>
    <w:tmpl w:val="71A2C1E8"/>
    <w:lvl w:ilvl="0" w:tplc="0415000F">
      <w:start w:val="1"/>
      <w:numFmt w:val="decimal"/>
      <w:lvlText w:val="%1."/>
      <w:lvlJc w:val="left"/>
      <w:pPr>
        <w:tabs>
          <w:tab w:val="num" w:pos="6300"/>
        </w:tabs>
        <w:ind w:left="63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020"/>
        </w:tabs>
        <w:ind w:left="70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740"/>
        </w:tabs>
        <w:ind w:left="77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460"/>
        </w:tabs>
        <w:ind w:left="84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9180"/>
        </w:tabs>
        <w:ind w:left="91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900"/>
        </w:tabs>
        <w:ind w:left="99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620"/>
        </w:tabs>
        <w:ind w:left="106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340"/>
        </w:tabs>
        <w:ind w:left="113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2060"/>
        </w:tabs>
        <w:ind w:left="12060" w:hanging="180"/>
      </w:pPr>
    </w:lvl>
  </w:abstractNum>
  <w:abstractNum w:abstractNumId="21" w15:restartNumberingAfterBreak="0">
    <w:nsid w:val="32E24727"/>
    <w:multiLevelType w:val="hybridMultilevel"/>
    <w:tmpl w:val="7CEAC4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255D0E"/>
    <w:multiLevelType w:val="hybridMultilevel"/>
    <w:tmpl w:val="564AE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213B0E"/>
    <w:multiLevelType w:val="hybridMultilevel"/>
    <w:tmpl w:val="9C8C36F6"/>
    <w:lvl w:ilvl="0" w:tplc="0415000F">
      <w:start w:val="1"/>
      <w:numFmt w:val="decimal"/>
      <w:lvlText w:val="%1."/>
      <w:lvlJc w:val="left"/>
      <w:pPr>
        <w:tabs>
          <w:tab w:val="num" w:pos="6000"/>
        </w:tabs>
        <w:ind w:left="60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6720"/>
        </w:tabs>
        <w:ind w:left="6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40"/>
        </w:tabs>
        <w:ind w:left="7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60"/>
        </w:tabs>
        <w:ind w:left="8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80"/>
        </w:tabs>
        <w:ind w:left="8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600"/>
        </w:tabs>
        <w:ind w:left="9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320"/>
        </w:tabs>
        <w:ind w:left="10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40"/>
        </w:tabs>
        <w:ind w:left="11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60"/>
        </w:tabs>
        <w:ind w:left="11760" w:hanging="180"/>
      </w:pPr>
    </w:lvl>
  </w:abstractNum>
  <w:abstractNum w:abstractNumId="24" w15:restartNumberingAfterBreak="0">
    <w:nsid w:val="38EF561A"/>
    <w:multiLevelType w:val="hybridMultilevel"/>
    <w:tmpl w:val="A8066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2D01CF"/>
    <w:multiLevelType w:val="multilevel"/>
    <w:tmpl w:val="0EBED81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3F363382"/>
    <w:multiLevelType w:val="hybridMultilevel"/>
    <w:tmpl w:val="C296760E"/>
    <w:lvl w:ilvl="0" w:tplc="6A662EF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3FFF4E68"/>
    <w:multiLevelType w:val="hybridMultilevel"/>
    <w:tmpl w:val="297A7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465A29"/>
    <w:multiLevelType w:val="hybridMultilevel"/>
    <w:tmpl w:val="E26E2BDE"/>
    <w:lvl w:ilvl="0" w:tplc="9F54E766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9" w15:restartNumberingAfterBreak="0">
    <w:nsid w:val="45E81669"/>
    <w:multiLevelType w:val="hybridMultilevel"/>
    <w:tmpl w:val="FE9A13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92428C"/>
    <w:multiLevelType w:val="hybridMultilevel"/>
    <w:tmpl w:val="EA58DF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D177ED"/>
    <w:multiLevelType w:val="hybridMultilevel"/>
    <w:tmpl w:val="2A66EEF6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2" w15:restartNumberingAfterBreak="0">
    <w:nsid w:val="51F73B13"/>
    <w:multiLevelType w:val="hybridMultilevel"/>
    <w:tmpl w:val="2168FB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5352C68"/>
    <w:multiLevelType w:val="hybridMultilevel"/>
    <w:tmpl w:val="768C6972"/>
    <w:lvl w:ilvl="0" w:tplc="8C483E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504824"/>
    <w:multiLevelType w:val="hybridMultilevel"/>
    <w:tmpl w:val="7CEAC4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556592"/>
    <w:multiLevelType w:val="hybridMultilevel"/>
    <w:tmpl w:val="D096CA4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61AD651B"/>
    <w:multiLevelType w:val="multilevel"/>
    <w:tmpl w:val="ED649A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6F8F2259"/>
    <w:multiLevelType w:val="hybridMultilevel"/>
    <w:tmpl w:val="404AE9EC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6F77F8"/>
    <w:multiLevelType w:val="hybridMultilevel"/>
    <w:tmpl w:val="71B21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FC4666"/>
    <w:multiLevelType w:val="hybridMultilevel"/>
    <w:tmpl w:val="F1D05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72A39"/>
    <w:multiLevelType w:val="multilevel"/>
    <w:tmpl w:val="4BB857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6"/>
  </w:num>
  <w:num w:numId="5">
    <w:abstractNumId w:val="32"/>
  </w:num>
  <w:num w:numId="6">
    <w:abstractNumId w:val="15"/>
  </w:num>
  <w:num w:numId="7">
    <w:abstractNumId w:val="38"/>
  </w:num>
  <w:num w:numId="8">
    <w:abstractNumId w:val="29"/>
  </w:num>
  <w:num w:numId="9">
    <w:abstractNumId w:val="14"/>
  </w:num>
  <w:num w:numId="10">
    <w:abstractNumId w:val="5"/>
  </w:num>
  <w:num w:numId="11">
    <w:abstractNumId w:val="10"/>
  </w:num>
  <w:num w:numId="12">
    <w:abstractNumId w:val="31"/>
  </w:num>
  <w:num w:numId="13">
    <w:abstractNumId w:val="4"/>
  </w:num>
  <w:num w:numId="14">
    <w:abstractNumId w:val="18"/>
  </w:num>
  <w:num w:numId="15">
    <w:abstractNumId w:val="9"/>
  </w:num>
  <w:num w:numId="16">
    <w:abstractNumId w:val="11"/>
  </w:num>
  <w:num w:numId="17">
    <w:abstractNumId w:val="13"/>
  </w:num>
  <w:num w:numId="18">
    <w:abstractNumId w:val="16"/>
  </w:num>
  <w:num w:numId="19">
    <w:abstractNumId w:val="17"/>
  </w:num>
  <w:num w:numId="20">
    <w:abstractNumId w:val="20"/>
  </w:num>
  <w:num w:numId="21">
    <w:abstractNumId w:val="23"/>
  </w:num>
  <w:num w:numId="22">
    <w:abstractNumId w:val="3"/>
  </w:num>
  <w:num w:numId="23">
    <w:abstractNumId w:val="27"/>
  </w:num>
  <w:num w:numId="24">
    <w:abstractNumId w:val="6"/>
  </w:num>
  <w:num w:numId="25">
    <w:abstractNumId w:val="7"/>
  </w:num>
  <w:num w:numId="26">
    <w:abstractNumId w:val="35"/>
  </w:num>
  <w:num w:numId="27">
    <w:abstractNumId w:val="39"/>
  </w:num>
  <w:num w:numId="28">
    <w:abstractNumId w:val="12"/>
  </w:num>
  <w:num w:numId="29">
    <w:abstractNumId w:val="33"/>
  </w:num>
  <w:num w:numId="30">
    <w:abstractNumId w:val="19"/>
  </w:num>
  <w:num w:numId="31">
    <w:abstractNumId w:val="22"/>
  </w:num>
  <w:num w:numId="32">
    <w:abstractNumId w:val="21"/>
  </w:num>
  <w:num w:numId="33">
    <w:abstractNumId w:val="34"/>
  </w:num>
  <w:num w:numId="34">
    <w:abstractNumId w:val="36"/>
  </w:num>
  <w:num w:numId="35">
    <w:abstractNumId w:val="8"/>
  </w:num>
  <w:num w:numId="36">
    <w:abstractNumId w:val="30"/>
  </w:num>
  <w:num w:numId="37">
    <w:abstractNumId w:val="37"/>
  </w:num>
  <w:num w:numId="38">
    <w:abstractNumId w:val="25"/>
  </w:num>
  <w:num w:numId="39">
    <w:abstractNumId w:val="28"/>
  </w:num>
  <w:num w:numId="40">
    <w:abstractNumId w:val="40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345"/>
    <w:rsid w:val="000062A6"/>
    <w:rsid w:val="000223D2"/>
    <w:rsid w:val="00034073"/>
    <w:rsid w:val="000426D5"/>
    <w:rsid w:val="00063C60"/>
    <w:rsid w:val="00064363"/>
    <w:rsid w:val="0008694E"/>
    <w:rsid w:val="00092137"/>
    <w:rsid w:val="000A5EF9"/>
    <w:rsid w:val="000B6D2F"/>
    <w:rsid w:val="000C0274"/>
    <w:rsid w:val="000C7C38"/>
    <w:rsid w:val="000E3EA7"/>
    <w:rsid w:val="000E4FA4"/>
    <w:rsid w:val="000F0A5E"/>
    <w:rsid w:val="00105E84"/>
    <w:rsid w:val="00131753"/>
    <w:rsid w:val="001479A7"/>
    <w:rsid w:val="001479E2"/>
    <w:rsid w:val="00161807"/>
    <w:rsid w:val="00167E1B"/>
    <w:rsid w:val="00183A11"/>
    <w:rsid w:val="00184BEA"/>
    <w:rsid w:val="001875B0"/>
    <w:rsid w:val="00193FD8"/>
    <w:rsid w:val="00197FAB"/>
    <w:rsid w:val="001A4A03"/>
    <w:rsid w:val="001A53D1"/>
    <w:rsid w:val="001B206F"/>
    <w:rsid w:val="001C0D36"/>
    <w:rsid w:val="001C205B"/>
    <w:rsid w:val="001C797A"/>
    <w:rsid w:val="001D16BD"/>
    <w:rsid w:val="001D1AF8"/>
    <w:rsid w:val="001E5DCA"/>
    <w:rsid w:val="00210880"/>
    <w:rsid w:val="00216DC2"/>
    <w:rsid w:val="0022442E"/>
    <w:rsid w:val="00233E01"/>
    <w:rsid w:val="0024794D"/>
    <w:rsid w:val="00251345"/>
    <w:rsid w:val="00260BD4"/>
    <w:rsid w:val="00266733"/>
    <w:rsid w:val="002872B1"/>
    <w:rsid w:val="002961DA"/>
    <w:rsid w:val="002A1FA5"/>
    <w:rsid w:val="002B2B1B"/>
    <w:rsid w:val="002B2F3C"/>
    <w:rsid w:val="002C1DEA"/>
    <w:rsid w:val="002D5AF9"/>
    <w:rsid w:val="002E7507"/>
    <w:rsid w:val="002E7D59"/>
    <w:rsid w:val="002F1E5A"/>
    <w:rsid w:val="003130CE"/>
    <w:rsid w:val="00314BCA"/>
    <w:rsid w:val="0033569B"/>
    <w:rsid w:val="00341C06"/>
    <w:rsid w:val="00351CA9"/>
    <w:rsid w:val="003708CE"/>
    <w:rsid w:val="00372721"/>
    <w:rsid w:val="003953D3"/>
    <w:rsid w:val="003B1F18"/>
    <w:rsid w:val="003D4642"/>
    <w:rsid w:val="00403CDB"/>
    <w:rsid w:val="004075FE"/>
    <w:rsid w:val="004248D7"/>
    <w:rsid w:val="00464B4E"/>
    <w:rsid w:val="00467F61"/>
    <w:rsid w:val="00482A88"/>
    <w:rsid w:val="004869A9"/>
    <w:rsid w:val="00487F69"/>
    <w:rsid w:val="004A4383"/>
    <w:rsid w:val="004B7352"/>
    <w:rsid w:val="004E6225"/>
    <w:rsid w:val="004E68A1"/>
    <w:rsid w:val="004F0764"/>
    <w:rsid w:val="004F46C4"/>
    <w:rsid w:val="004F56BC"/>
    <w:rsid w:val="0050175B"/>
    <w:rsid w:val="0050775F"/>
    <w:rsid w:val="00521791"/>
    <w:rsid w:val="00524680"/>
    <w:rsid w:val="00532904"/>
    <w:rsid w:val="0053792C"/>
    <w:rsid w:val="0054574A"/>
    <w:rsid w:val="005507AD"/>
    <w:rsid w:val="005565C9"/>
    <w:rsid w:val="00572A3F"/>
    <w:rsid w:val="00573F5D"/>
    <w:rsid w:val="00576B13"/>
    <w:rsid w:val="00580B95"/>
    <w:rsid w:val="005B29FA"/>
    <w:rsid w:val="005B3CCE"/>
    <w:rsid w:val="005C2492"/>
    <w:rsid w:val="005C4CEC"/>
    <w:rsid w:val="005D35E1"/>
    <w:rsid w:val="005D35FC"/>
    <w:rsid w:val="005D47DB"/>
    <w:rsid w:val="005E5FAB"/>
    <w:rsid w:val="005E6A1D"/>
    <w:rsid w:val="005F30B9"/>
    <w:rsid w:val="005F446E"/>
    <w:rsid w:val="00605D6F"/>
    <w:rsid w:val="0060783C"/>
    <w:rsid w:val="006110B0"/>
    <w:rsid w:val="00612300"/>
    <w:rsid w:val="006129F5"/>
    <w:rsid w:val="00654FF1"/>
    <w:rsid w:val="00660565"/>
    <w:rsid w:val="0067277F"/>
    <w:rsid w:val="006737A7"/>
    <w:rsid w:val="006764A1"/>
    <w:rsid w:val="00676A6B"/>
    <w:rsid w:val="00677B77"/>
    <w:rsid w:val="00681D07"/>
    <w:rsid w:val="00691176"/>
    <w:rsid w:val="006A24D1"/>
    <w:rsid w:val="006A6C81"/>
    <w:rsid w:val="006B3D2C"/>
    <w:rsid w:val="006B43B5"/>
    <w:rsid w:val="006B7266"/>
    <w:rsid w:val="006C5FC7"/>
    <w:rsid w:val="006F1F78"/>
    <w:rsid w:val="006F2ACC"/>
    <w:rsid w:val="006F49F8"/>
    <w:rsid w:val="006F778A"/>
    <w:rsid w:val="006F779E"/>
    <w:rsid w:val="007033A7"/>
    <w:rsid w:val="007114A7"/>
    <w:rsid w:val="0071167B"/>
    <w:rsid w:val="00711970"/>
    <w:rsid w:val="00720CFF"/>
    <w:rsid w:val="00736413"/>
    <w:rsid w:val="007420A0"/>
    <w:rsid w:val="0075021E"/>
    <w:rsid w:val="007561D2"/>
    <w:rsid w:val="007570F7"/>
    <w:rsid w:val="00764282"/>
    <w:rsid w:val="00764D0E"/>
    <w:rsid w:val="0076718B"/>
    <w:rsid w:val="007A20E7"/>
    <w:rsid w:val="007C189C"/>
    <w:rsid w:val="007C5B5C"/>
    <w:rsid w:val="007E01B7"/>
    <w:rsid w:val="007F3519"/>
    <w:rsid w:val="007F3595"/>
    <w:rsid w:val="007F4738"/>
    <w:rsid w:val="00820F7D"/>
    <w:rsid w:val="008301AC"/>
    <w:rsid w:val="00840CCF"/>
    <w:rsid w:val="00844CA6"/>
    <w:rsid w:val="00856DB5"/>
    <w:rsid w:val="00865134"/>
    <w:rsid w:val="00871AEC"/>
    <w:rsid w:val="00895FB9"/>
    <w:rsid w:val="00896B84"/>
    <w:rsid w:val="008A173F"/>
    <w:rsid w:val="008B03BC"/>
    <w:rsid w:val="008C65C1"/>
    <w:rsid w:val="008C7634"/>
    <w:rsid w:val="008E3691"/>
    <w:rsid w:val="008F0650"/>
    <w:rsid w:val="008F575D"/>
    <w:rsid w:val="00912F7D"/>
    <w:rsid w:val="00922628"/>
    <w:rsid w:val="00935234"/>
    <w:rsid w:val="009358CE"/>
    <w:rsid w:val="00952A47"/>
    <w:rsid w:val="009555A2"/>
    <w:rsid w:val="0096332A"/>
    <w:rsid w:val="00967524"/>
    <w:rsid w:val="0098152C"/>
    <w:rsid w:val="00990C1B"/>
    <w:rsid w:val="00992E78"/>
    <w:rsid w:val="00995768"/>
    <w:rsid w:val="009A7582"/>
    <w:rsid w:val="009B22FD"/>
    <w:rsid w:val="009B7364"/>
    <w:rsid w:val="009C10A5"/>
    <w:rsid w:val="009C22E9"/>
    <w:rsid w:val="009E5602"/>
    <w:rsid w:val="009E796C"/>
    <w:rsid w:val="009F27F7"/>
    <w:rsid w:val="009F5026"/>
    <w:rsid w:val="009F5843"/>
    <w:rsid w:val="00A01EBC"/>
    <w:rsid w:val="00A13EC6"/>
    <w:rsid w:val="00A26D53"/>
    <w:rsid w:val="00A371E4"/>
    <w:rsid w:val="00A37BE0"/>
    <w:rsid w:val="00A51A61"/>
    <w:rsid w:val="00A63678"/>
    <w:rsid w:val="00A70F16"/>
    <w:rsid w:val="00A96D33"/>
    <w:rsid w:val="00AA4583"/>
    <w:rsid w:val="00AC41DE"/>
    <w:rsid w:val="00AD02F3"/>
    <w:rsid w:val="00AD22E4"/>
    <w:rsid w:val="00AE689E"/>
    <w:rsid w:val="00AF4215"/>
    <w:rsid w:val="00AF7A2A"/>
    <w:rsid w:val="00B0041B"/>
    <w:rsid w:val="00B00929"/>
    <w:rsid w:val="00B0552B"/>
    <w:rsid w:val="00B22617"/>
    <w:rsid w:val="00B246C2"/>
    <w:rsid w:val="00B44EB2"/>
    <w:rsid w:val="00B5450F"/>
    <w:rsid w:val="00B742A2"/>
    <w:rsid w:val="00B91D5E"/>
    <w:rsid w:val="00BA53B6"/>
    <w:rsid w:val="00BA5412"/>
    <w:rsid w:val="00BC5C20"/>
    <w:rsid w:val="00BD109B"/>
    <w:rsid w:val="00BE1692"/>
    <w:rsid w:val="00BE220B"/>
    <w:rsid w:val="00BE49EC"/>
    <w:rsid w:val="00C02D7D"/>
    <w:rsid w:val="00C034C2"/>
    <w:rsid w:val="00C14A73"/>
    <w:rsid w:val="00C175D7"/>
    <w:rsid w:val="00C65E51"/>
    <w:rsid w:val="00C72566"/>
    <w:rsid w:val="00C72E50"/>
    <w:rsid w:val="00C74DEE"/>
    <w:rsid w:val="00C82B48"/>
    <w:rsid w:val="00C83654"/>
    <w:rsid w:val="00C905D4"/>
    <w:rsid w:val="00C964C3"/>
    <w:rsid w:val="00C978AC"/>
    <w:rsid w:val="00CA0A25"/>
    <w:rsid w:val="00CB0B50"/>
    <w:rsid w:val="00CB6486"/>
    <w:rsid w:val="00CB67C1"/>
    <w:rsid w:val="00CC37E9"/>
    <w:rsid w:val="00CC4875"/>
    <w:rsid w:val="00CC7D87"/>
    <w:rsid w:val="00CE2461"/>
    <w:rsid w:val="00CE373F"/>
    <w:rsid w:val="00CE7E7C"/>
    <w:rsid w:val="00CF07C2"/>
    <w:rsid w:val="00CF2883"/>
    <w:rsid w:val="00D03811"/>
    <w:rsid w:val="00D116DF"/>
    <w:rsid w:val="00D1299A"/>
    <w:rsid w:val="00D13AA7"/>
    <w:rsid w:val="00D14F00"/>
    <w:rsid w:val="00D2404E"/>
    <w:rsid w:val="00D37DAE"/>
    <w:rsid w:val="00D41BA5"/>
    <w:rsid w:val="00D73639"/>
    <w:rsid w:val="00D76FE7"/>
    <w:rsid w:val="00D81C6A"/>
    <w:rsid w:val="00D855E7"/>
    <w:rsid w:val="00D96E0D"/>
    <w:rsid w:val="00DA3317"/>
    <w:rsid w:val="00DA3566"/>
    <w:rsid w:val="00DA6A2D"/>
    <w:rsid w:val="00DB04B3"/>
    <w:rsid w:val="00DB07E5"/>
    <w:rsid w:val="00DB665C"/>
    <w:rsid w:val="00DB7C7C"/>
    <w:rsid w:val="00DC73AE"/>
    <w:rsid w:val="00DD0A0B"/>
    <w:rsid w:val="00DF31A8"/>
    <w:rsid w:val="00E04EB6"/>
    <w:rsid w:val="00E07612"/>
    <w:rsid w:val="00E1741E"/>
    <w:rsid w:val="00E2176B"/>
    <w:rsid w:val="00E27C31"/>
    <w:rsid w:val="00E527D5"/>
    <w:rsid w:val="00E824BB"/>
    <w:rsid w:val="00E839CC"/>
    <w:rsid w:val="00EB19EB"/>
    <w:rsid w:val="00EF67C5"/>
    <w:rsid w:val="00EF7FC9"/>
    <w:rsid w:val="00F15701"/>
    <w:rsid w:val="00F16F41"/>
    <w:rsid w:val="00F318E1"/>
    <w:rsid w:val="00F3222F"/>
    <w:rsid w:val="00F37907"/>
    <w:rsid w:val="00F413A8"/>
    <w:rsid w:val="00F46F86"/>
    <w:rsid w:val="00F51F79"/>
    <w:rsid w:val="00F61647"/>
    <w:rsid w:val="00F7139A"/>
    <w:rsid w:val="00F75909"/>
    <w:rsid w:val="00F82204"/>
    <w:rsid w:val="00F93807"/>
    <w:rsid w:val="00F941AA"/>
    <w:rsid w:val="00FA3D08"/>
    <w:rsid w:val="00FA46F8"/>
    <w:rsid w:val="00FA4D84"/>
    <w:rsid w:val="00FB174F"/>
    <w:rsid w:val="00FF2B5F"/>
    <w:rsid w:val="00FF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B1EBB6E-4AE9-40E7-9482-CCB771CA5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27F7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9F27F7"/>
  </w:style>
  <w:style w:type="character" w:customStyle="1" w:styleId="NagwekZnak">
    <w:name w:val="Nagłówek Znak"/>
    <w:rsid w:val="009F27F7"/>
    <w:rPr>
      <w:sz w:val="24"/>
      <w:szCs w:val="24"/>
    </w:rPr>
  </w:style>
  <w:style w:type="character" w:customStyle="1" w:styleId="StopkaZnak">
    <w:name w:val="Stopka Znak"/>
    <w:uiPriority w:val="99"/>
    <w:rsid w:val="009F27F7"/>
    <w:rPr>
      <w:sz w:val="24"/>
      <w:szCs w:val="24"/>
    </w:rPr>
  </w:style>
  <w:style w:type="character" w:customStyle="1" w:styleId="TekstdymkaZnak">
    <w:name w:val="Tekst dymka Znak"/>
    <w:rsid w:val="009F27F7"/>
    <w:rPr>
      <w:rFonts w:ascii="Tahoma" w:hAnsi="Tahoma" w:cs="Tahoma"/>
      <w:sz w:val="16"/>
      <w:szCs w:val="16"/>
    </w:rPr>
  </w:style>
  <w:style w:type="character" w:customStyle="1" w:styleId="WW8Num1z1">
    <w:name w:val="WW8Num1z1"/>
    <w:rsid w:val="009F27F7"/>
    <w:rPr>
      <w:rFonts w:ascii="Symbol" w:hAnsi="Symbol"/>
    </w:rPr>
  </w:style>
  <w:style w:type="paragraph" w:styleId="Tekstpodstawowy">
    <w:name w:val="Body Text"/>
    <w:basedOn w:val="Normalny"/>
    <w:rsid w:val="009F27F7"/>
    <w:pPr>
      <w:spacing w:after="120"/>
    </w:pPr>
  </w:style>
  <w:style w:type="paragraph" w:styleId="Lista">
    <w:name w:val="List"/>
    <w:basedOn w:val="Tekstpodstawowy"/>
    <w:rsid w:val="009F27F7"/>
    <w:rPr>
      <w:rFonts w:cs="Tahoma"/>
    </w:rPr>
  </w:style>
  <w:style w:type="paragraph" w:customStyle="1" w:styleId="Podpis1">
    <w:name w:val="Podpis1"/>
    <w:basedOn w:val="Normalny"/>
    <w:rsid w:val="009F27F7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9F27F7"/>
    <w:pPr>
      <w:suppressLineNumbers/>
    </w:pPr>
    <w:rPr>
      <w:rFonts w:cs="Tahoma"/>
    </w:rPr>
  </w:style>
  <w:style w:type="paragraph" w:styleId="Nagwek">
    <w:name w:val="header"/>
    <w:basedOn w:val="Normalny"/>
    <w:rsid w:val="009F27F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rsid w:val="009F27F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9F27F7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rsid w:val="009F27F7"/>
  </w:style>
  <w:style w:type="character" w:styleId="Numerstrony">
    <w:name w:val="page number"/>
    <w:basedOn w:val="Domylnaczcionkaakapitu"/>
    <w:rsid w:val="000223D2"/>
  </w:style>
  <w:style w:type="paragraph" w:styleId="Akapitzlist">
    <w:name w:val="List Paragraph"/>
    <w:basedOn w:val="Normalny"/>
    <w:uiPriority w:val="34"/>
    <w:qFormat/>
    <w:rsid w:val="00C175D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9675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929</Words>
  <Characters>5580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Zwara</dc:creator>
  <cp:keywords/>
  <cp:lastModifiedBy>kerik .</cp:lastModifiedBy>
  <cp:revision>2</cp:revision>
  <cp:lastPrinted>2017-04-06T10:20:00Z</cp:lastPrinted>
  <dcterms:created xsi:type="dcterms:W3CDTF">2019-03-07T19:50:00Z</dcterms:created>
  <dcterms:modified xsi:type="dcterms:W3CDTF">2019-03-07T19:50:00Z</dcterms:modified>
</cp:coreProperties>
</file>